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A0A" w:rsidRPr="00912A0A" w:rsidRDefault="00C50A6E" w:rsidP="00A97279">
      <w:pPr>
        <w:keepNext/>
        <w:keepLines/>
        <w:spacing w:after="0" w:line="240" w:lineRule="auto"/>
        <w:ind w:left="2977"/>
        <w:rPr>
          <w:rStyle w:val="60"/>
          <w:rFonts w:eastAsiaTheme="minorEastAsia"/>
          <w:b w:val="0"/>
          <w:bCs w:val="0"/>
        </w:rPr>
      </w:pPr>
      <w:bookmarkStart w:id="0" w:name="bookmark0"/>
      <w:r>
        <w:rPr>
          <w:rStyle w:val="60"/>
          <w:rFonts w:eastAsiaTheme="minorEastAsia"/>
          <w:b w:val="0"/>
          <w:bCs w:val="0"/>
        </w:rPr>
        <w:t xml:space="preserve">                                    </w:t>
      </w:r>
      <w:r w:rsidR="00C86B32">
        <w:rPr>
          <w:rStyle w:val="60"/>
          <w:rFonts w:eastAsiaTheme="minorEastAsia"/>
          <w:b w:val="0"/>
          <w:bCs w:val="0"/>
        </w:rPr>
        <w:t xml:space="preserve"> </w:t>
      </w:r>
      <w:r w:rsidR="00667D8A">
        <w:rPr>
          <w:rStyle w:val="60"/>
          <w:rFonts w:eastAsiaTheme="minorEastAsia"/>
          <w:b w:val="0"/>
          <w:bCs w:val="0"/>
        </w:rPr>
        <w:t>Приложение</w:t>
      </w:r>
    </w:p>
    <w:p w:rsidR="00912A0A" w:rsidRPr="00912A0A" w:rsidRDefault="00A97279" w:rsidP="00912A0A">
      <w:pPr>
        <w:keepNext/>
        <w:keepLines/>
        <w:spacing w:after="0" w:line="240" w:lineRule="auto"/>
        <w:ind w:left="2977"/>
        <w:jc w:val="center"/>
        <w:rPr>
          <w:rStyle w:val="60"/>
          <w:rFonts w:eastAsiaTheme="minorEastAsia"/>
          <w:b w:val="0"/>
          <w:bCs w:val="0"/>
        </w:rPr>
      </w:pPr>
      <w:r>
        <w:rPr>
          <w:rStyle w:val="60"/>
          <w:rFonts w:eastAsiaTheme="minorEastAsia"/>
          <w:b w:val="0"/>
          <w:bCs w:val="0"/>
        </w:rPr>
        <w:t xml:space="preserve">                              </w:t>
      </w:r>
      <w:r w:rsidR="00C86B32">
        <w:rPr>
          <w:rStyle w:val="60"/>
          <w:rFonts w:eastAsiaTheme="minorEastAsia"/>
          <w:b w:val="0"/>
          <w:bCs w:val="0"/>
        </w:rPr>
        <w:t xml:space="preserve">  </w:t>
      </w:r>
      <w:r w:rsidR="006D1E60">
        <w:rPr>
          <w:rStyle w:val="60"/>
          <w:rFonts w:eastAsiaTheme="minorEastAsia"/>
          <w:b w:val="0"/>
          <w:bCs w:val="0"/>
        </w:rPr>
        <w:t>к</w:t>
      </w:r>
      <w:r w:rsidR="00667D8A">
        <w:rPr>
          <w:rStyle w:val="60"/>
          <w:rFonts w:eastAsiaTheme="minorEastAsia"/>
          <w:b w:val="0"/>
          <w:bCs w:val="0"/>
        </w:rPr>
        <w:t xml:space="preserve"> постановлению администрации</w:t>
      </w:r>
    </w:p>
    <w:p w:rsidR="00912A0A" w:rsidRPr="00912A0A" w:rsidRDefault="00C86B32" w:rsidP="00912A0A">
      <w:pPr>
        <w:keepNext/>
        <w:keepLines/>
        <w:spacing w:after="0" w:line="240" w:lineRule="auto"/>
        <w:ind w:left="2977"/>
        <w:jc w:val="center"/>
        <w:rPr>
          <w:rStyle w:val="60"/>
          <w:rFonts w:eastAsiaTheme="minorEastAsia"/>
          <w:b w:val="0"/>
          <w:bCs w:val="0"/>
        </w:rPr>
      </w:pPr>
      <w:r>
        <w:rPr>
          <w:rStyle w:val="60"/>
          <w:rFonts w:eastAsiaTheme="minorEastAsia"/>
          <w:b w:val="0"/>
          <w:bCs w:val="0"/>
        </w:rPr>
        <w:t xml:space="preserve">                            </w:t>
      </w:r>
      <w:r w:rsidR="00A97279">
        <w:rPr>
          <w:rStyle w:val="60"/>
          <w:rFonts w:eastAsiaTheme="minorEastAsia"/>
          <w:b w:val="0"/>
          <w:bCs w:val="0"/>
        </w:rPr>
        <w:t>Раменского городского округа</w:t>
      </w:r>
    </w:p>
    <w:p w:rsidR="00912A0A" w:rsidRPr="00912A0A" w:rsidRDefault="00C86B32" w:rsidP="00912A0A">
      <w:pPr>
        <w:keepNext/>
        <w:keepLines/>
        <w:spacing w:after="0" w:line="240" w:lineRule="auto"/>
        <w:ind w:left="2977"/>
        <w:jc w:val="center"/>
        <w:rPr>
          <w:rStyle w:val="60"/>
          <w:rFonts w:eastAsiaTheme="minorEastAsia"/>
          <w:b w:val="0"/>
          <w:bCs w:val="0"/>
        </w:rPr>
      </w:pPr>
      <w:r>
        <w:rPr>
          <w:rStyle w:val="60"/>
          <w:rFonts w:eastAsiaTheme="minorEastAsia"/>
          <w:b w:val="0"/>
          <w:bCs w:val="0"/>
        </w:rPr>
        <w:t xml:space="preserve">                               </w:t>
      </w:r>
      <w:r w:rsidR="006D1E60">
        <w:rPr>
          <w:rStyle w:val="60"/>
          <w:rFonts w:eastAsiaTheme="minorEastAsia"/>
          <w:b w:val="0"/>
          <w:bCs w:val="0"/>
        </w:rPr>
        <w:t>о</w:t>
      </w:r>
      <w:r w:rsidR="00C50A6E">
        <w:rPr>
          <w:rStyle w:val="60"/>
          <w:rFonts w:eastAsiaTheme="minorEastAsia"/>
          <w:b w:val="0"/>
          <w:bCs w:val="0"/>
        </w:rPr>
        <w:t>т</w:t>
      </w:r>
      <w:r w:rsidR="006D1E60">
        <w:rPr>
          <w:rStyle w:val="60"/>
          <w:rFonts w:eastAsiaTheme="minorEastAsia"/>
          <w:b w:val="0"/>
          <w:bCs w:val="0"/>
        </w:rPr>
        <w:t>___________ № ____________</w:t>
      </w:r>
    </w:p>
    <w:p w:rsidR="00912A0A" w:rsidRDefault="00C86B32" w:rsidP="006D1E60">
      <w:pPr>
        <w:keepNext/>
        <w:keepLines/>
        <w:spacing w:after="0" w:line="240" w:lineRule="auto"/>
        <w:ind w:left="2977"/>
        <w:jc w:val="center"/>
        <w:rPr>
          <w:rStyle w:val="60"/>
          <w:rFonts w:eastAsiaTheme="minorEastAsia"/>
          <w:b w:val="0"/>
          <w:bCs w:val="0"/>
        </w:rPr>
      </w:pPr>
      <w:r>
        <w:rPr>
          <w:rStyle w:val="60"/>
          <w:rFonts w:eastAsiaTheme="minorEastAsia"/>
          <w:b w:val="0"/>
          <w:bCs w:val="0"/>
        </w:rPr>
        <w:t xml:space="preserve">                </w:t>
      </w:r>
    </w:p>
    <w:p w:rsidR="006D1E60" w:rsidRDefault="006D1E60" w:rsidP="006D1E60">
      <w:pPr>
        <w:keepNext/>
        <w:keepLines/>
        <w:spacing w:after="0" w:line="240" w:lineRule="auto"/>
        <w:ind w:left="2977"/>
        <w:jc w:val="center"/>
        <w:rPr>
          <w:rStyle w:val="60"/>
          <w:rFonts w:eastAsiaTheme="minorEastAsia"/>
          <w:b w:val="0"/>
          <w:bCs w:val="0"/>
        </w:rPr>
      </w:pPr>
    </w:p>
    <w:p w:rsidR="004E6043" w:rsidRDefault="004E6043" w:rsidP="00912A0A">
      <w:pPr>
        <w:keepNext/>
        <w:keepLines/>
        <w:spacing w:after="0" w:line="322" w:lineRule="exact"/>
        <w:ind w:left="2977"/>
        <w:jc w:val="center"/>
        <w:rPr>
          <w:rStyle w:val="60"/>
          <w:rFonts w:eastAsiaTheme="minorEastAsia"/>
          <w:b w:val="0"/>
          <w:bCs w:val="0"/>
        </w:rPr>
      </w:pPr>
    </w:p>
    <w:p w:rsidR="00725E23" w:rsidRPr="006E065B" w:rsidRDefault="00725E23" w:rsidP="006E065B">
      <w:pPr>
        <w:keepNext/>
        <w:keepLines/>
        <w:spacing w:after="0" w:line="322" w:lineRule="exact"/>
        <w:jc w:val="center"/>
        <w:rPr>
          <w:b/>
          <w:sz w:val="28"/>
          <w:szCs w:val="28"/>
        </w:rPr>
      </w:pPr>
      <w:r w:rsidRPr="006E065B">
        <w:rPr>
          <w:rStyle w:val="60"/>
          <w:rFonts w:eastAsiaTheme="minorEastAsia"/>
          <w:bCs w:val="0"/>
          <w:sz w:val="28"/>
          <w:szCs w:val="28"/>
        </w:rPr>
        <w:t>Положение</w:t>
      </w:r>
      <w:bookmarkEnd w:id="0"/>
    </w:p>
    <w:p w:rsidR="006E065B" w:rsidRPr="006E065B" w:rsidRDefault="00725E23" w:rsidP="006E065B">
      <w:pPr>
        <w:spacing w:after="0"/>
        <w:jc w:val="center"/>
        <w:rPr>
          <w:rStyle w:val="50"/>
          <w:rFonts w:eastAsiaTheme="minorEastAsia"/>
          <w:bCs w:val="0"/>
          <w:sz w:val="28"/>
          <w:szCs w:val="28"/>
        </w:rPr>
      </w:pPr>
      <w:r w:rsidRPr="006E065B">
        <w:rPr>
          <w:rFonts w:ascii="Times New Roman" w:hAnsi="Times New Roman" w:cs="Times New Roman"/>
          <w:b/>
          <w:sz w:val="28"/>
          <w:szCs w:val="28"/>
        </w:rPr>
        <w:t>по</w:t>
      </w:r>
      <w:r w:rsidRPr="006E065B">
        <w:rPr>
          <w:b/>
          <w:sz w:val="28"/>
          <w:szCs w:val="28"/>
        </w:rPr>
        <w:t xml:space="preserve"> </w:t>
      </w:r>
      <w:r w:rsidRPr="006E065B">
        <w:rPr>
          <w:rStyle w:val="50"/>
          <w:rFonts w:eastAsiaTheme="minorEastAsia"/>
          <w:bCs w:val="0"/>
          <w:sz w:val="28"/>
          <w:szCs w:val="28"/>
        </w:rPr>
        <w:t>организации эксплуатационно-технического обслуживания</w:t>
      </w:r>
    </w:p>
    <w:p w:rsidR="00725E23" w:rsidRPr="006E065B" w:rsidRDefault="00725E23" w:rsidP="006E065B">
      <w:pPr>
        <w:spacing w:after="0"/>
        <w:jc w:val="center"/>
        <w:rPr>
          <w:rStyle w:val="50"/>
          <w:rFonts w:eastAsiaTheme="minorEastAsia"/>
          <w:bCs w:val="0"/>
          <w:sz w:val="28"/>
          <w:szCs w:val="28"/>
        </w:rPr>
      </w:pPr>
      <w:r w:rsidRPr="006E065B">
        <w:rPr>
          <w:rStyle w:val="50"/>
          <w:rFonts w:eastAsiaTheme="minorEastAsia"/>
          <w:bCs w:val="0"/>
          <w:sz w:val="28"/>
          <w:szCs w:val="28"/>
        </w:rPr>
        <w:t xml:space="preserve">систем </w:t>
      </w:r>
      <w:r w:rsidRPr="006E065B">
        <w:rPr>
          <w:rFonts w:ascii="Times New Roman" w:hAnsi="Times New Roman" w:cs="Times New Roman"/>
          <w:b/>
          <w:sz w:val="28"/>
          <w:szCs w:val="28"/>
        </w:rPr>
        <w:t>оповещения</w:t>
      </w:r>
      <w:r w:rsidRPr="006E065B">
        <w:rPr>
          <w:b/>
          <w:sz w:val="28"/>
          <w:szCs w:val="28"/>
        </w:rPr>
        <w:t xml:space="preserve"> </w:t>
      </w:r>
      <w:r w:rsidRPr="006E065B">
        <w:rPr>
          <w:rStyle w:val="50"/>
          <w:rFonts w:eastAsiaTheme="minorEastAsia"/>
          <w:bCs w:val="0"/>
          <w:sz w:val="28"/>
          <w:szCs w:val="28"/>
        </w:rPr>
        <w:t>населения</w:t>
      </w:r>
    </w:p>
    <w:p w:rsidR="006E065B" w:rsidRPr="006E065B" w:rsidRDefault="006E065B" w:rsidP="006E065B">
      <w:pPr>
        <w:keepNext/>
        <w:keepLines/>
        <w:widowControl w:val="0"/>
        <w:tabs>
          <w:tab w:val="left" w:pos="3849"/>
        </w:tabs>
        <w:spacing w:after="0" w:line="260" w:lineRule="exact"/>
        <w:outlineLvl w:val="5"/>
        <w:rPr>
          <w:sz w:val="28"/>
          <w:szCs w:val="28"/>
        </w:rPr>
      </w:pPr>
      <w:bookmarkStart w:id="1" w:name="bookmark1"/>
    </w:p>
    <w:p w:rsidR="00725E23" w:rsidRPr="006E065B" w:rsidRDefault="006E065B" w:rsidP="006E065B">
      <w:pPr>
        <w:keepNext/>
        <w:keepLines/>
        <w:widowControl w:val="0"/>
        <w:tabs>
          <w:tab w:val="left" w:pos="3849"/>
        </w:tabs>
        <w:spacing w:after="0" w:line="260" w:lineRule="exact"/>
        <w:jc w:val="center"/>
        <w:outlineLvl w:val="5"/>
        <w:rPr>
          <w:rStyle w:val="60"/>
          <w:rFonts w:eastAsiaTheme="minorEastAsia"/>
          <w:bCs w:val="0"/>
          <w:sz w:val="28"/>
          <w:szCs w:val="28"/>
        </w:rPr>
      </w:pPr>
      <w:r w:rsidRPr="006E065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E065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25E23" w:rsidRPr="006E065B">
        <w:rPr>
          <w:rFonts w:ascii="Times New Roman" w:hAnsi="Times New Roman" w:cs="Times New Roman"/>
          <w:b/>
          <w:sz w:val="28"/>
          <w:szCs w:val="28"/>
        </w:rPr>
        <w:t xml:space="preserve">Общие </w:t>
      </w:r>
      <w:r w:rsidR="00725E23" w:rsidRPr="006E065B">
        <w:rPr>
          <w:rStyle w:val="60"/>
          <w:rFonts w:eastAsiaTheme="minorEastAsia"/>
          <w:bCs w:val="0"/>
          <w:sz w:val="28"/>
          <w:szCs w:val="28"/>
        </w:rPr>
        <w:t>положения</w:t>
      </w:r>
      <w:bookmarkEnd w:id="1"/>
    </w:p>
    <w:p w:rsidR="006E065B" w:rsidRPr="006E065B" w:rsidRDefault="006E065B" w:rsidP="006E065B">
      <w:pPr>
        <w:keepNext/>
        <w:keepLines/>
        <w:widowControl w:val="0"/>
        <w:tabs>
          <w:tab w:val="left" w:pos="3849"/>
        </w:tabs>
        <w:spacing w:after="0" w:line="260" w:lineRule="exact"/>
        <w:jc w:val="center"/>
        <w:outlineLvl w:val="5"/>
        <w:rPr>
          <w:rFonts w:ascii="Times New Roman" w:hAnsi="Times New Roman" w:cs="Times New Roman"/>
          <w:b/>
          <w:sz w:val="26"/>
          <w:szCs w:val="26"/>
        </w:rPr>
      </w:pPr>
    </w:p>
    <w:p w:rsidR="00725E23" w:rsidRDefault="00725E23" w:rsidP="00DE0195">
      <w:pPr>
        <w:tabs>
          <w:tab w:val="left" w:pos="7200"/>
        </w:tabs>
        <w:spacing w:after="0" w:line="322" w:lineRule="exact"/>
        <w:ind w:firstLine="360"/>
        <w:jc w:val="both"/>
        <w:rPr>
          <w:rStyle w:val="20"/>
          <w:rFonts w:eastAsiaTheme="minorEastAsia"/>
          <w:sz w:val="28"/>
          <w:szCs w:val="28"/>
        </w:rPr>
      </w:pPr>
      <w:r w:rsidRPr="006E065B">
        <w:rPr>
          <w:rStyle w:val="20"/>
          <w:rFonts w:eastAsiaTheme="minorEastAsia"/>
          <w:sz w:val="28"/>
          <w:szCs w:val="28"/>
        </w:rPr>
        <w:t xml:space="preserve">1. </w:t>
      </w:r>
      <w:proofErr w:type="gramStart"/>
      <w:r w:rsidRPr="006E065B">
        <w:rPr>
          <w:rStyle w:val="20"/>
          <w:rFonts w:eastAsiaTheme="minorEastAsia"/>
          <w:sz w:val="28"/>
          <w:szCs w:val="28"/>
        </w:rPr>
        <w:t>Положение по организации эксплуатационно-технического обслуживания систем оповещения населения (далее — Положение) разработано в соответствии</w:t>
      </w:r>
      <w:r w:rsidR="006E065B">
        <w:rPr>
          <w:rStyle w:val="20"/>
          <w:rFonts w:eastAsiaTheme="minorEastAsia"/>
          <w:sz w:val="28"/>
          <w:szCs w:val="28"/>
        </w:rPr>
        <w:t xml:space="preserve"> </w:t>
      </w:r>
      <w:r w:rsidRPr="006E065B">
        <w:rPr>
          <w:rStyle w:val="20"/>
          <w:rFonts w:eastAsiaTheme="minorEastAsia"/>
          <w:sz w:val="28"/>
          <w:szCs w:val="28"/>
        </w:rPr>
        <w:t xml:space="preserve">с федеральными законами Российской Федерации от </w:t>
      </w:r>
      <w:r w:rsidRPr="006E065B">
        <w:rPr>
          <w:rFonts w:ascii="Times New Roman" w:hAnsi="Times New Roman" w:cs="Times New Roman"/>
          <w:sz w:val="28"/>
          <w:szCs w:val="28"/>
        </w:rPr>
        <w:t xml:space="preserve">21 </w:t>
      </w:r>
      <w:r w:rsidRPr="006E065B">
        <w:rPr>
          <w:rStyle w:val="20"/>
          <w:rFonts w:eastAsiaTheme="minorEastAsia"/>
          <w:sz w:val="28"/>
          <w:szCs w:val="28"/>
        </w:rPr>
        <w:t>декабря 1994 г. № 68-ФЗ «О защите населения и территорий от чрезвычайных ситуаций природного</w:t>
      </w:r>
      <w:r w:rsidR="006E065B" w:rsidRPr="006E065B">
        <w:rPr>
          <w:rStyle w:val="20"/>
          <w:rFonts w:eastAsiaTheme="minorEastAsia"/>
          <w:sz w:val="28"/>
          <w:szCs w:val="28"/>
        </w:rPr>
        <w:t xml:space="preserve"> </w:t>
      </w:r>
      <w:r w:rsidRPr="006E065B">
        <w:rPr>
          <w:rStyle w:val="20"/>
          <w:rFonts w:eastAsiaTheme="minorEastAsia"/>
          <w:sz w:val="28"/>
          <w:szCs w:val="28"/>
        </w:rPr>
        <w:t xml:space="preserve">и техногенного характера», </w:t>
      </w:r>
      <w:r w:rsidR="006E065B" w:rsidRPr="006E065B">
        <w:rPr>
          <w:rStyle w:val="20"/>
          <w:rFonts w:eastAsiaTheme="minorEastAsia"/>
          <w:sz w:val="28"/>
          <w:szCs w:val="28"/>
        </w:rPr>
        <w:t xml:space="preserve">                  </w:t>
      </w:r>
      <w:r w:rsidRPr="006E065B">
        <w:rPr>
          <w:rStyle w:val="20"/>
          <w:rFonts w:eastAsiaTheme="minorEastAsia"/>
          <w:sz w:val="28"/>
          <w:szCs w:val="28"/>
        </w:rPr>
        <w:t xml:space="preserve">от </w:t>
      </w:r>
      <w:r w:rsidRPr="006E065B">
        <w:rPr>
          <w:rFonts w:ascii="Times New Roman" w:hAnsi="Times New Roman" w:cs="Times New Roman"/>
          <w:sz w:val="28"/>
          <w:szCs w:val="28"/>
        </w:rPr>
        <w:t xml:space="preserve">12 </w:t>
      </w:r>
      <w:r w:rsidRPr="006E065B">
        <w:rPr>
          <w:rStyle w:val="20"/>
          <w:rFonts w:eastAsiaTheme="minorEastAsia"/>
          <w:sz w:val="28"/>
          <w:szCs w:val="28"/>
        </w:rPr>
        <w:t>февраля 1998 г. № 28-ФЗ «О гражданской обороне»</w:t>
      </w:r>
      <w:r w:rsidR="00031B57">
        <w:rPr>
          <w:rStyle w:val="20"/>
          <w:rFonts w:eastAsiaTheme="minorEastAsia"/>
          <w:sz w:val="28"/>
          <w:szCs w:val="28"/>
        </w:rPr>
        <w:t>,</w:t>
      </w:r>
      <w:r w:rsidRPr="006E065B">
        <w:rPr>
          <w:rStyle w:val="20"/>
          <w:rFonts w:eastAsiaTheme="minorEastAsia"/>
          <w:sz w:val="28"/>
          <w:szCs w:val="28"/>
        </w:rPr>
        <w:t xml:space="preserve"> от 7 июля 2003 г. № 126-ФЗ «О связи», от 6 октября 1999 </w:t>
      </w:r>
      <w:r w:rsidRPr="006E065B">
        <w:rPr>
          <w:rFonts w:ascii="Times New Roman" w:hAnsi="Times New Roman" w:cs="Times New Roman"/>
          <w:sz w:val="28"/>
          <w:szCs w:val="28"/>
        </w:rPr>
        <w:t xml:space="preserve">г. </w:t>
      </w:r>
      <w:r w:rsidRPr="006E065B">
        <w:rPr>
          <w:rStyle w:val="20"/>
          <w:rFonts w:eastAsiaTheme="minorEastAsia"/>
          <w:sz w:val="28"/>
          <w:szCs w:val="28"/>
        </w:rPr>
        <w:t>№ 184-ФЗ «Об</w:t>
      </w:r>
      <w:proofErr w:type="gramEnd"/>
      <w:r w:rsidRPr="006E065B">
        <w:rPr>
          <w:rStyle w:val="20"/>
          <w:rFonts w:eastAsiaTheme="minorEastAsia"/>
          <w:sz w:val="28"/>
          <w:szCs w:val="28"/>
        </w:rPr>
        <w:t xml:space="preserve">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  <w:r w:rsidR="006E065B" w:rsidRPr="006E065B">
        <w:rPr>
          <w:rStyle w:val="20"/>
          <w:rFonts w:eastAsiaTheme="minorEastAsia"/>
          <w:sz w:val="28"/>
          <w:szCs w:val="28"/>
        </w:rPr>
        <w:t xml:space="preserve">                </w:t>
      </w:r>
      <w:r w:rsidRPr="006E065B">
        <w:rPr>
          <w:rStyle w:val="20"/>
          <w:rFonts w:eastAsiaTheme="minorEastAsia"/>
          <w:sz w:val="28"/>
          <w:szCs w:val="28"/>
        </w:rPr>
        <w:t xml:space="preserve">от 6 октября 2003 г. № 131-ФЗ «Об общих принципах организации местного самоуправления </w:t>
      </w:r>
      <w:r w:rsidRPr="006E065B">
        <w:rPr>
          <w:rFonts w:ascii="Times New Roman" w:hAnsi="Times New Roman" w:cs="Times New Roman"/>
          <w:sz w:val="28"/>
          <w:szCs w:val="28"/>
        </w:rPr>
        <w:t xml:space="preserve">в </w:t>
      </w:r>
      <w:r w:rsidRPr="006E065B">
        <w:rPr>
          <w:rStyle w:val="20"/>
          <w:rFonts w:eastAsiaTheme="minorEastAsia"/>
          <w:sz w:val="28"/>
          <w:szCs w:val="28"/>
        </w:rPr>
        <w:t xml:space="preserve">Российской Федерации», от 5 апреля 2013 г. № 44-ФЗ </w:t>
      </w:r>
      <w:r w:rsidR="006E065B" w:rsidRPr="006E065B">
        <w:rPr>
          <w:rStyle w:val="20"/>
          <w:rFonts w:eastAsiaTheme="minorEastAsia"/>
          <w:sz w:val="28"/>
          <w:szCs w:val="28"/>
        </w:rPr>
        <w:t xml:space="preserve">         </w:t>
      </w:r>
      <w:r w:rsidRPr="006E065B">
        <w:rPr>
          <w:rStyle w:val="20"/>
          <w:rFonts w:eastAsiaTheme="minorEastAsia"/>
          <w:sz w:val="28"/>
          <w:szCs w:val="28"/>
        </w:rPr>
        <w:t xml:space="preserve">«О контрактной системе в сфере закупок товаров, работ, услуг </w:t>
      </w:r>
      <w:proofErr w:type="gramStart"/>
      <w:r w:rsidRPr="006E065B">
        <w:rPr>
          <w:rStyle w:val="20"/>
          <w:rFonts w:eastAsiaTheme="minorEastAsia"/>
          <w:sz w:val="28"/>
          <w:szCs w:val="28"/>
        </w:rPr>
        <w:t>для</w:t>
      </w:r>
      <w:proofErr w:type="gramEnd"/>
      <w:r w:rsidRPr="006E065B">
        <w:rPr>
          <w:rStyle w:val="20"/>
          <w:rFonts w:eastAsiaTheme="minorEastAsia"/>
          <w:sz w:val="28"/>
          <w:szCs w:val="28"/>
        </w:rPr>
        <w:t xml:space="preserve"> </w:t>
      </w:r>
      <w:proofErr w:type="gramStart"/>
      <w:r w:rsidRPr="006E065B">
        <w:rPr>
          <w:rStyle w:val="20"/>
          <w:rFonts w:eastAsiaTheme="minorEastAsia"/>
          <w:sz w:val="28"/>
          <w:szCs w:val="28"/>
        </w:rPr>
        <w:t>обеспечения государственных и муниципальных нужд»</w:t>
      </w:r>
      <w:r w:rsidR="00FF224C">
        <w:rPr>
          <w:rStyle w:val="20"/>
          <w:rFonts w:eastAsiaTheme="minorEastAsia"/>
          <w:sz w:val="28"/>
          <w:szCs w:val="28"/>
        </w:rPr>
        <w:t>,</w:t>
      </w:r>
      <w:r w:rsidRPr="006E065B">
        <w:rPr>
          <w:rStyle w:val="20"/>
          <w:rFonts w:eastAsiaTheme="minorEastAsia"/>
          <w:sz w:val="28"/>
          <w:szCs w:val="28"/>
        </w:rPr>
        <w:t xml:space="preserve"> указами Президента Российской Федерации от </w:t>
      </w:r>
      <w:r w:rsidRPr="006E065B">
        <w:rPr>
          <w:rFonts w:ascii="Times New Roman" w:hAnsi="Times New Roman" w:cs="Times New Roman"/>
          <w:sz w:val="28"/>
          <w:szCs w:val="28"/>
        </w:rPr>
        <w:t>1</w:t>
      </w:r>
      <w:r w:rsidRPr="006E065B">
        <w:rPr>
          <w:rStyle w:val="20"/>
          <w:rFonts w:eastAsiaTheme="minorEastAsia"/>
          <w:sz w:val="28"/>
          <w:szCs w:val="28"/>
        </w:rPr>
        <w:t>1 июля 2004 г. № 868 «Вопросы Министерства Российской Федерации по делам гражданской обороны, чрезвычайным ситуациям и ликвидации последствий стихийных бедствий»</w:t>
      </w:r>
      <w:r w:rsidR="00FF224C">
        <w:rPr>
          <w:rStyle w:val="20"/>
          <w:rFonts w:eastAsiaTheme="minorEastAsia"/>
          <w:sz w:val="28"/>
          <w:szCs w:val="28"/>
        </w:rPr>
        <w:t>,</w:t>
      </w:r>
      <w:r w:rsidRPr="006E065B">
        <w:rPr>
          <w:rStyle w:val="20"/>
          <w:rFonts w:eastAsiaTheme="minorEastAsia"/>
          <w:sz w:val="28"/>
          <w:szCs w:val="28"/>
        </w:rPr>
        <w:t xml:space="preserve"> от 13 ноября 2012 </w:t>
      </w:r>
      <w:r w:rsidRPr="006E065B">
        <w:rPr>
          <w:rFonts w:ascii="Times New Roman" w:hAnsi="Times New Roman" w:cs="Times New Roman"/>
          <w:sz w:val="28"/>
          <w:szCs w:val="28"/>
        </w:rPr>
        <w:t xml:space="preserve">г. </w:t>
      </w:r>
      <w:r w:rsidRPr="006E065B">
        <w:rPr>
          <w:rStyle w:val="20"/>
          <w:rFonts w:eastAsiaTheme="minorEastAsia"/>
          <w:sz w:val="28"/>
          <w:szCs w:val="28"/>
        </w:rPr>
        <w:t>№ 1522 «О создании комплексной системы экстренного оповещения населения об угрозе возникновения или о возникновении чрезвычайных ситуаций»,</w:t>
      </w:r>
      <w:r w:rsidR="00EB729B">
        <w:rPr>
          <w:rStyle w:val="20"/>
          <w:rFonts w:eastAsiaTheme="minorEastAsia"/>
          <w:sz w:val="28"/>
          <w:szCs w:val="28"/>
        </w:rPr>
        <w:t xml:space="preserve"> </w:t>
      </w:r>
      <w:r w:rsidRPr="006E065B">
        <w:rPr>
          <w:rStyle w:val="20"/>
          <w:rFonts w:eastAsiaTheme="minorEastAsia"/>
          <w:sz w:val="28"/>
          <w:szCs w:val="28"/>
        </w:rPr>
        <w:t>постановлениями Пра</w:t>
      </w:r>
      <w:r w:rsidR="003152E5">
        <w:rPr>
          <w:rStyle w:val="20"/>
          <w:rFonts w:eastAsiaTheme="minorEastAsia"/>
          <w:sz w:val="28"/>
          <w:szCs w:val="28"/>
        </w:rPr>
        <w:t>вительства Российской Федерации</w:t>
      </w:r>
      <w:r w:rsidR="006E065B" w:rsidRPr="006E065B">
        <w:rPr>
          <w:rStyle w:val="20"/>
          <w:rFonts w:eastAsiaTheme="minorEastAsia"/>
          <w:sz w:val="28"/>
          <w:szCs w:val="28"/>
        </w:rPr>
        <w:t xml:space="preserve"> </w:t>
      </w:r>
      <w:r w:rsidRPr="006E065B">
        <w:rPr>
          <w:rStyle w:val="20"/>
          <w:rFonts w:eastAsiaTheme="minorEastAsia"/>
          <w:sz w:val="28"/>
          <w:szCs w:val="28"/>
        </w:rPr>
        <w:t>от 30 декабря 2003 г</w:t>
      </w:r>
      <w:proofErr w:type="gramEnd"/>
      <w:r w:rsidRPr="006E065B">
        <w:rPr>
          <w:rStyle w:val="20"/>
          <w:rFonts w:eastAsiaTheme="minorEastAsia"/>
          <w:sz w:val="28"/>
          <w:szCs w:val="28"/>
        </w:rPr>
        <w:t>. №</w:t>
      </w:r>
      <w:proofErr w:type="gramStart"/>
      <w:r w:rsidRPr="006E065B">
        <w:rPr>
          <w:rStyle w:val="20"/>
          <w:rFonts w:eastAsiaTheme="minorEastAsia"/>
          <w:sz w:val="28"/>
          <w:szCs w:val="28"/>
        </w:rPr>
        <w:t xml:space="preserve">794 «О единой государственной системе предупреждения </w:t>
      </w:r>
      <w:r w:rsidR="00767AB5">
        <w:rPr>
          <w:rStyle w:val="20"/>
          <w:rFonts w:eastAsiaTheme="minorEastAsia"/>
          <w:sz w:val="28"/>
          <w:szCs w:val="28"/>
        </w:rPr>
        <w:t xml:space="preserve">  </w:t>
      </w:r>
      <w:r w:rsidRPr="006E065B">
        <w:rPr>
          <w:rStyle w:val="20"/>
          <w:rFonts w:eastAsiaTheme="minorEastAsia"/>
          <w:sz w:val="28"/>
          <w:szCs w:val="28"/>
        </w:rPr>
        <w:t>и ликвидации чрезвычайных ситуаций», от 26 ноября 2007 г. № 804 «Об утверждении Положения о гражданской обороне в Российской Федерации» от 2 апреля 2020 г. № 417</w:t>
      </w:r>
      <w:r w:rsidR="006E065B" w:rsidRPr="006E065B">
        <w:rPr>
          <w:rStyle w:val="20"/>
          <w:rFonts w:eastAsiaTheme="minorEastAsia"/>
          <w:sz w:val="28"/>
          <w:szCs w:val="28"/>
        </w:rPr>
        <w:t xml:space="preserve"> </w:t>
      </w:r>
      <w:r w:rsidRPr="006E065B">
        <w:rPr>
          <w:rStyle w:val="20"/>
          <w:rFonts w:eastAsiaTheme="minorEastAsia"/>
          <w:sz w:val="28"/>
          <w:szCs w:val="28"/>
        </w:rPr>
        <w:t xml:space="preserve">«Об утверждении Правил поведения, обязательных для исполнения гражданами и организациями, при введении режима повышенной готовности или чрезвычайной ситуации», приказами </w:t>
      </w:r>
      <w:r w:rsidRPr="00864B4C">
        <w:rPr>
          <w:rStyle w:val="20"/>
          <w:rFonts w:eastAsiaTheme="minorEastAsia"/>
          <w:color w:val="auto"/>
          <w:sz w:val="28"/>
          <w:szCs w:val="28"/>
        </w:rPr>
        <w:t>Минтруда России</w:t>
      </w:r>
      <w:r w:rsidRPr="006E065B">
        <w:rPr>
          <w:rStyle w:val="20"/>
          <w:rFonts w:eastAsiaTheme="minorEastAsia"/>
          <w:sz w:val="28"/>
          <w:szCs w:val="28"/>
        </w:rPr>
        <w:t xml:space="preserve"> от </w:t>
      </w:r>
      <w:r w:rsidR="00446266">
        <w:rPr>
          <w:rStyle w:val="20"/>
          <w:rFonts w:eastAsiaTheme="minorEastAsia"/>
          <w:sz w:val="28"/>
          <w:szCs w:val="28"/>
        </w:rPr>
        <w:t>16.11.2020</w:t>
      </w:r>
      <w:r w:rsidRPr="006E065B">
        <w:rPr>
          <w:rStyle w:val="20"/>
          <w:rFonts w:eastAsiaTheme="minorEastAsia"/>
          <w:sz w:val="28"/>
          <w:szCs w:val="28"/>
        </w:rPr>
        <w:t xml:space="preserve"> </w:t>
      </w:r>
      <w:r w:rsidR="00667ED8">
        <w:rPr>
          <w:rStyle w:val="20"/>
          <w:rFonts w:eastAsiaTheme="minorEastAsia"/>
          <w:sz w:val="28"/>
          <w:szCs w:val="28"/>
        </w:rPr>
        <w:t>г.</w:t>
      </w:r>
      <w:r w:rsidRPr="006E065B">
        <w:rPr>
          <w:rStyle w:val="20"/>
          <w:rFonts w:eastAsiaTheme="minorEastAsia"/>
          <w:sz w:val="28"/>
          <w:szCs w:val="28"/>
        </w:rPr>
        <w:t xml:space="preserve"> №</w:t>
      </w:r>
      <w:r w:rsidR="00667ED8">
        <w:rPr>
          <w:rStyle w:val="20"/>
          <w:rFonts w:eastAsiaTheme="minorEastAsia"/>
          <w:sz w:val="28"/>
          <w:szCs w:val="28"/>
        </w:rPr>
        <w:t>782</w:t>
      </w:r>
      <w:r w:rsidR="006E065B">
        <w:rPr>
          <w:rFonts w:ascii="Times New Roman" w:hAnsi="Times New Roman" w:cs="Times New Roman"/>
          <w:sz w:val="28"/>
          <w:szCs w:val="28"/>
        </w:rPr>
        <w:t>н</w:t>
      </w:r>
      <w:r w:rsidR="006E065B" w:rsidRPr="006E065B">
        <w:rPr>
          <w:rFonts w:ascii="Times New Roman" w:hAnsi="Times New Roman" w:cs="Times New Roman"/>
          <w:sz w:val="28"/>
          <w:szCs w:val="28"/>
        </w:rPr>
        <w:t xml:space="preserve"> </w:t>
      </w:r>
      <w:r w:rsidRPr="006E065B">
        <w:rPr>
          <w:rStyle w:val="20"/>
          <w:rFonts w:eastAsiaTheme="minorEastAsia"/>
          <w:sz w:val="28"/>
          <w:szCs w:val="28"/>
        </w:rPr>
        <w:t xml:space="preserve">«Об утверждении </w:t>
      </w:r>
      <w:r w:rsidRPr="006E065B">
        <w:rPr>
          <w:rFonts w:ascii="Times New Roman" w:hAnsi="Times New Roman" w:cs="Times New Roman"/>
          <w:sz w:val="28"/>
          <w:szCs w:val="28"/>
        </w:rPr>
        <w:t xml:space="preserve">Правил </w:t>
      </w:r>
      <w:r w:rsidRPr="006E065B">
        <w:rPr>
          <w:rStyle w:val="20"/>
          <w:rFonts w:eastAsiaTheme="minorEastAsia"/>
          <w:sz w:val="28"/>
          <w:szCs w:val="28"/>
        </w:rPr>
        <w:t>по</w:t>
      </w:r>
      <w:proofErr w:type="gramEnd"/>
      <w:r w:rsidRPr="006E065B">
        <w:rPr>
          <w:rStyle w:val="20"/>
          <w:rFonts w:eastAsiaTheme="minorEastAsia"/>
          <w:sz w:val="28"/>
          <w:szCs w:val="28"/>
        </w:rPr>
        <w:t xml:space="preserve"> охр</w:t>
      </w:r>
      <w:r w:rsidR="005C00BC">
        <w:rPr>
          <w:rStyle w:val="20"/>
          <w:rFonts w:eastAsiaTheme="minorEastAsia"/>
          <w:sz w:val="28"/>
          <w:szCs w:val="28"/>
        </w:rPr>
        <w:t>ане труда при работе на высоте»</w:t>
      </w:r>
      <w:r w:rsidR="00B70325" w:rsidRPr="006E065B">
        <w:rPr>
          <w:rFonts w:ascii="Times New Roman" w:hAnsi="Times New Roman" w:cs="Times New Roman"/>
          <w:sz w:val="28"/>
          <w:szCs w:val="28"/>
        </w:rPr>
        <w:fldChar w:fldCharType="begin"/>
      </w:r>
      <w:r w:rsidRPr="006E065B">
        <w:rPr>
          <w:rFonts w:ascii="Times New Roman" w:hAnsi="Times New Roman" w:cs="Times New Roman"/>
          <w:sz w:val="28"/>
          <w:szCs w:val="28"/>
        </w:rPr>
        <w:instrText xml:space="preserve"> TOC \o "1-5" \h \z </w:instrText>
      </w:r>
      <w:r w:rsidR="00B70325" w:rsidRPr="006E065B">
        <w:rPr>
          <w:rFonts w:ascii="Times New Roman" w:hAnsi="Times New Roman" w:cs="Times New Roman"/>
          <w:sz w:val="28"/>
          <w:szCs w:val="28"/>
        </w:rPr>
        <w:fldChar w:fldCharType="separate"/>
      </w:r>
      <w:r w:rsidRPr="006E065B">
        <w:rPr>
          <w:rStyle w:val="a4"/>
          <w:rFonts w:eastAsiaTheme="minorEastAsia"/>
          <w:sz w:val="28"/>
          <w:szCs w:val="28"/>
        </w:rPr>
        <w:t xml:space="preserve"> и </w:t>
      </w:r>
      <w:r w:rsidRPr="006E065B">
        <w:rPr>
          <w:rFonts w:ascii="Times New Roman" w:hAnsi="Times New Roman" w:cs="Times New Roman"/>
          <w:sz w:val="28"/>
          <w:szCs w:val="28"/>
        </w:rPr>
        <w:t xml:space="preserve">от </w:t>
      </w:r>
      <w:r w:rsidR="00500D99">
        <w:rPr>
          <w:rFonts w:ascii="Times New Roman" w:hAnsi="Times New Roman" w:cs="Times New Roman"/>
          <w:sz w:val="28"/>
          <w:szCs w:val="28"/>
        </w:rPr>
        <w:t>15.12.</w:t>
      </w:r>
      <w:r w:rsidRPr="006E065B">
        <w:rPr>
          <w:rStyle w:val="a4"/>
          <w:rFonts w:eastAsiaTheme="minorEastAsia"/>
          <w:sz w:val="28"/>
          <w:szCs w:val="28"/>
        </w:rPr>
        <w:t>20</w:t>
      </w:r>
      <w:r w:rsidR="00500D99">
        <w:rPr>
          <w:rStyle w:val="a4"/>
          <w:rFonts w:eastAsiaTheme="minorEastAsia"/>
          <w:sz w:val="28"/>
          <w:szCs w:val="28"/>
        </w:rPr>
        <w:t>20</w:t>
      </w:r>
      <w:r w:rsidRPr="006E065B">
        <w:rPr>
          <w:rStyle w:val="a4"/>
          <w:rFonts w:eastAsiaTheme="minorEastAsia"/>
          <w:sz w:val="28"/>
          <w:szCs w:val="28"/>
        </w:rPr>
        <w:t xml:space="preserve"> г. </w:t>
      </w:r>
      <w:r w:rsidRPr="006E065B">
        <w:rPr>
          <w:rFonts w:ascii="Times New Roman" w:hAnsi="Times New Roman" w:cs="Times New Roman"/>
          <w:sz w:val="28"/>
          <w:szCs w:val="28"/>
        </w:rPr>
        <w:t xml:space="preserve">№ </w:t>
      </w:r>
      <w:r w:rsidR="00500D99">
        <w:rPr>
          <w:rStyle w:val="a4"/>
          <w:rFonts w:eastAsiaTheme="minorEastAsia"/>
          <w:sz w:val="28"/>
          <w:szCs w:val="28"/>
        </w:rPr>
        <w:t>903н</w:t>
      </w:r>
      <w:r w:rsidR="00455093">
        <w:rPr>
          <w:rStyle w:val="a4"/>
          <w:rFonts w:eastAsiaTheme="minorEastAsia"/>
          <w:sz w:val="28"/>
          <w:szCs w:val="28"/>
        </w:rPr>
        <w:t xml:space="preserve"> </w:t>
      </w:r>
      <w:r w:rsidRPr="006E065B">
        <w:rPr>
          <w:rStyle w:val="a4"/>
          <w:rFonts w:eastAsiaTheme="minorEastAsia"/>
          <w:sz w:val="28"/>
          <w:szCs w:val="28"/>
        </w:rPr>
        <w:t>«Об утверждении Правил по охране груда при эксплуатации электроустановок»</w:t>
      </w:r>
      <w:r w:rsidR="00B70325" w:rsidRPr="006E065B">
        <w:rPr>
          <w:rFonts w:ascii="Times New Roman" w:hAnsi="Times New Roman" w:cs="Times New Roman"/>
          <w:sz w:val="28"/>
          <w:szCs w:val="28"/>
        </w:rPr>
        <w:fldChar w:fldCharType="end"/>
      </w:r>
      <w:r w:rsidRPr="00352DDC">
        <w:rPr>
          <w:rStyle w:val="20"/>
          <w:rFonts w:eastAsiaTheme="minorEastAsia"/>
          <w:sz w:val="28"/>
          <w:szCs w:val="28"/>
        </w:rPr>
        <w:t>, для координации деятельности</w:t>
      </w:r>
      <w:r w:rsidR="00767AB5">
        <w:rPr>
          <w:rStyle w:val="20"/>
          <w:rFonts w:eastAsiaTheme="minorEastAsia"/>
          <w:sz w:val="28"/>
          <w:szCs w:val="28"/>
        </w:rPr>
        <w:t xml:space="preserve"> </w:t>
      </w:r>
      <w:r w:rsidRPr="00352DDC">
        <w:rPr>
          <w:rStyle w:val="20"/>
          <w:rFonts w:eastAsiaTheme="minorEastAsia"/>
          <w:sz w:val="28"/>
          <w:szCs w:val="28"/>
        </w:rPr>
        <w:t>по выполнению мероприятий, направленных на поддержание в состоянии постоянной готовности систем оповещения населения.</w:t>
      </w:r>
    </w:p>
    <w:p w:rsidR="00EC753A" w:rsidRDefault="00EC753A" w:rsidP="00DE0195">
      <w:pPr>
        <w:tabs>
          <w:tab w:val="left" w:pos="7200"/>
        </w:tabs>
        <w:spacing w:after="0" w:line="322" w:lineRule="exact"/>
        <w:ind w:firstLine="360"/>
        <w:jc w:val="both"/>
        <w:rPr>
          <w:rStyle w:val="20"/>
          <w:rFonts w:eastAsiaTheme="minorEastAsia"/>
          <w:sz w:val="28"/>
          <w:szCs w:val="28"/>
        </w:rPr>
      </w:pPr>
    </w:p>
    <w:p w:rsidR="00EC753A" w:rsidRDefault="00EC753A" w:rsidP="00DE0195">
      <w:pPr>
        <w:tabs>
          <w:tab w:val="left" w:pos="7200"/>
        </w:tabs>
        <w:spacing w:after="0" w:line="322" w:lineRule="exact"/>
        <w:ind w:firstLine="360"/>
        <w:jc w:val="both"/>
        <w:rPr>
          <w:rStyle w:val="20"/>
          <w:rFonts w:eastAsiaTheme="minorEastAsia"/>
          <w:sz w:val="28"/>
          <w:szCs w:val="28"/>
        </w:rPr>
      </w:pPr>
    </w:p>
    <w:p w:rsidR="00EC753A" w:rsidRDefault="008242A9" w:rsidP="00DE0195">
      <w:pPr>
        <w:tabs>
          <w:tab w:val="left" w:pos="7200"/>
        </w:tabs>
        <w:spacing w:after="0" w:line="322" w:lineRule="exact"/>
        <w:ind w:firstLine="360"/>
        <w:jc w:val="both"/>
        <w:rPr>
          <w:rStyle w:val="20"/>
          <w:rFonts w:eastAsiaTheme="minorEastAsia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lastRenderedPageBreak/>
        <w:t xml:space="preserve">     </w:t>
      </w:r>
      <w:r w:rsidR="00EC753A" w:rsidRPr="00EC753A">
        <w:rPr>
          <w:rStyle w:val="20"/>
          <w:rFonts w:eastAsiaTheme="minorEastAsia"/>
          <w:sz w:val="28"/>
          <w:szCs w:val="28"/>
        </w:rPr>
        <w:t xml:space="preserve">2.  Термины и определения, используемые в тексте </w:t>
      </w:r>
      <w:r w:rsidR="003A1EA7">
        <w:rPr>
          <w:rStyle w:val="20"/>
          <w:rFonts w:eastAsiaTheme="minorEastAsia"/>
          <w:sz w:val="28"/>
          <w:szCs w:val="28"/>
        </w:rPr>
        <w:t>П</w:t>
      </w:r>
      <w:r w:rsidR="00EC753A" w:rsidRPr="00EC753A">
        <w:rPr>
          <w:rStyle w:val="20"/>
          <w:rFonts w:eastAsiaTheme="minorEastAsia"/>
          <w:sz w:val="28"/>
          <w:szCs w:val="28"/>
        </w:rPr>
        <w:t>оложения.</w:t>
      </w:r>
    </w:p>
    <w:p w:rsidR="00EC753A" w:rsidRPr="00EC753A" w:rsidRDefault="00EC753A" w:rsidP="00DE0195">
      <w:pPr>
        <w:tabs>
          <w:tab w:val="left" w:pos="7200"/>
        </w:tabs>
        <w:spacing w:after="0" w:line="322" w:lineRule="exact"/>
        <w:ind w:firstLine="360"/>
        <w:jc w:val="both"/>
        <w:rPr>
          <w:rStyle w:val="20"/>
          <w:rFonts w:eastAsiaTheme="minorEastAsia"/>
          <w:sz w:val="28"/>
          <w:szCs w:val="28"/>
        </w:rPr>
      </w:pPr>
    </w:p>
    <w:p w:rsidR="00EC753A" w:rsidRPr="00EC753A" w:rsidRDefault="00EC753A" w:rsidP="00EC753A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C753A">
        <w:rPr>
          <w:rFonts w:ascii="Times New Roman" w:hAnsi="Times New Roman" w:cs="Times New Roman"/>
          <w:sz w:val="28"/>
          <w:szCs w:val="28"/>
        </w:rPr>
        <w:t>ТСО – Технические средства оповещения;</w:t>
      </w:r>
    </w:p>
    <w:p w:rsidR="00EC753A" w:rsidRPr="00EC753A" w:rsidRDefault="00EC753A" w:rsidP="00EC753A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C753A">
        <w:rPr>
          <w:rFonts w:ascii="Times New Roman" w:hAnsi="Times New Roman" w:cs="Times New Roman"/>
          <w:sz w:val="28"/>
          <w:szCs w:val="28"/>
        </w:rPr>
        <w:t>ЭТО – Эксплуатационно-техническое обслуживание;</w:t>
      </w:r>
    </w:p>
    <w:p w:rsidR="00EC753A" w:rsidRPr="00EC753A" w:rsidRDefault="00EC753A" w:rsidP="00EC753A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C753A">
        <w:rPr>
          <w:rFonts w:ascii="Times New Roman" w:hAnsi="Times New Roman" w:cs="Times New Roman"/>
          <w:sz w:val="28"/>
          <w:szCs w:val="28"/>
        </w:rPr>
        <w:t>ЭТД – Эксплуатационно-техническая документация;</w:t>
      </w:r>
    </w:p>
    <w:p w:rsidR="00EC753A" w:rsidRPr="00EC753A" w:rsidRDefault="00EC753A" w:rsidP="00EC753A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C753A">
        <w:rPr>
          <w:rFonts w:ascii="Times New Roman" w:hAnsi="Times New Roman" w:cs="Times New Roman"/>
          <w:sz w:val="28"/>
          <w:szCs w:val="28"/>
        </w:rPr>
        <w:t>РСЧС – Единая государственная система предупреждения и ликвидации чрезвычайной ситуации;</w:t>
      </w:r>
    </w:p>
    <w:p w:rsidR="00EC753A" w:rsidRPr="00EC753A" w:rsidRDefault="00EC753A" w:rsidP="00EC753A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C753A">
        <w:rPr>
          <w:rFonts w:ascii="Times New Roman" w:hAnsi="Times New Roman" w:cs="Times New Roman"/>
          <w:sz w:val="28"/>
          <w:szCs w:val="28"/>
        </w:rPr>
        <w:t>ЕТО – Ежедневное техническое обслуживание;</w:t>
      </w:r>
    </w:p>
    <w:p w:rsidR="00EC753A" w:rsidRPr="00EC753A" w:rsidRDefault="00EC753A" w:rsidP="00EC753A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C753A">
        <w:rPr>
          <w:rFonts w:ascii="Times New Roman" w:hAnsi="Times New Roman" w:cs="Times New Roman"/>
          <w:sz w:val="28"/>
          <w:szCs w:val="28"/>
        </w:rPr>
        <w:t>ЗИП – Запасные части, инструмент и принадлежности;</w:t>
      </w:r>
    </w:p>
    <w:p w:rsidR="00EC753A" w:rsidRPr="00EC753A" w:rsidRDefault="00EC753A" w:rsidP="00EC753A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C753A">
        <w:rPr>
          <w:rFonts w:ascii="Times New Roman" w:hAnsi="Times New Roman" w:cs="Times New Roman"/>
          <w:sz w:val="28"/>
          <w:szCs w:val="28"/>
        </w:rPr>
        <w:t>ТК – Технологическая карта.</w:t>
      </w:r>
    </w:p>
    <w:p w:rsidR="00725E23" w:rsidRPr="005A79CB" w:rsidRDefault="00EC753A" w:rsidP="00EC753A">
      <w:pPr>
        <w:widowControl w:val="0"/>
        <w:tabs>
          <w:tab w:val="left" w:pos="709"/>
        </w:tabs>
        <w:spacing w:after="0" w:line="326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t xml:space="preserve">     </w:t>
      </w:r>
      <w:r w:rsidR="008242A9">
        <w:rPr>
          <w:rStyle w:val="20"/>
          <w:rFonts w:eastAsiaTheme="minorEastAsia"/>
          <w:sz w:val="28"/>
          <w:szCs w:val="28"/>
        </w:rPr>
        <w:t xml:space="preserve">   </w:t>
      </w:r>
      <w:r>
        <w:rPr>
          <w:rStyle w:val="20"/>
          <w:rFonts w:eastAsiaTheme="minorEastAsia"/>
          <w:sz w:val="28"/>
          <w:szCs w:val="28"/>
        </w:rPr>
        <w:t xml:space="preserve"> 3. </w:t>
      </w:r>
      <w:r w:rsidR="008242A9">
        <w:rPr>
          <w:rStyle w:val="20"/>
          <w:rFonts w:eastAsiaTheme="minorEastAsia"/>
          <w:sz w:val="28"/>
          <w:szCs w:val="28"/>
        </w:rPr>
        <w:t xml:space="preserve"> </w:t>
      </w:r>
      <w:r w:rsidR="00725E23" w:rsidRPr="005A79CB">
        <w:rPr>
          <w:rStyle w:val="20"/>
          <w:rFonts w:eastAsiaTheme="minorEastAsia"/>
          <w:sz w:val="28"/>
          <w:szCs w:val="28"/>
        </w:rPr>
        <w:t xml:space="preserve">Положение определяет задачи </w:t>
      </w:r>
      <w:r w:rsidR="00725E23" w:rsidRPr="005A79CB">
        <w:rPr>
          <w:rFonts w:ascii="Times New Roman" w:hAnsi="Times New Roman" w:cs="Times New Roman"/>
          <w:sz w:val="28"/>
          <w:szCs w:val="28"/>
        </w:rPr>
        <w:t xml:space="preserve">и </w:t>
      </w:r>
      <w:r w:rsidR="00725E23" w:rsidRPr="005A79CB">
        <w:rPr>
          <w:rStyle w:val="20"/>
          <w:rFonts w:eastAsiaTheme="minorEastAsia"/>
          <w:sz w:val="28"/>
          <w:szCs w:val="28"/>
        </w:rPr>
        <w:t>мероприятия эксплуатационно</w:t>
      </w:r>
      <w:r w:rsidR="00725E23" w:rsidRPr="005A79CB">
        <w:rPr>
          <w:rStyle w:val="20"/>
          <w:rFonts w:eastAsiaTheme="minorEastAsia"/>
          <w:sz w:val="28"/>
          <w:szCs w:val="28"/>
        </w:rPr>
        <w:softHyphen/>
        <w:t>технического обслуживания систем оповещения населения.</w:t>
      </w:r>
    </w:p>
    <w:p w:rsidR="00725E23" w:rsidRPr="005A79CB" w:rsidRDefault="00725E23" w:rsidP="005230D6">
      <w:pPr>
        <w:tabs>
          <w:tab w:val="right" w:pos="7937"/>
          <w:tab w:val="right" w:pos="9651"/>
        </w:tabs>
        <w:spacing w:after="0" w:line="326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A79CB">
        <w:rPr>
          <w:rStyle w:val="20"/>
          <w:rFonts w:eastAsiaTheme="minorEastAsia"/>
          <w:sz w:val="28"/>
          <w:szCs w:val="28"/>
        </w:rPr>
        <w:t>Эксплуатационно-техническое</w:t>
      </w:r>
      <w:r w:rsidR="00912A0A" w:rsidRPr="005A79CB">
        <w:rPr>
          <w:rStyle w:val="20"/>
          <w:rFonts w:eastAsiaTheme="minorEastAsia"/>
          <w:sz w:val="28"/>
          <w:szCs w:val="28"/>
        </w:rPr>
        <w:t xml:space="preserve"> </w:t>
      </w:r>
      <w:r w:rsidRPr="005A79CB">
        <w:rPr>
          <w:rStyle w:val="20"/>
          <w:rFonts w:eastAsiaTheme="minorEastAsia"/>
          <w:sz w:val="28"/>
          <w:szCs w:val="28"/>
        </w:rPr>
        <w:t>обслуживание систем</w:t>
      </w:r>
      <w:r w:rsidR="00912A0A" w:rsidRPr="005A79CB">
        <w:rPr>
          <w:rStyle w:val="20"/>
          <w:rFonts w:eastAsiaTheme="minorEastAsia"/>
          <w:sz w:val="28"/>
          <w:szCs w:val="28"/>
        </w:rPr>
        <w:t xml:space="preserve"> </w:t>
      </w:r>
      <w:r w:rsidRPr="005A79CB">
        <w:rPr>
          <w:rStyle w:val="20"/>
          <w:rFonts w:eastAsiaTheme="minorEastAsia"/>
          <w:sz w:val="28"/>
          <w:szCs w:val="28"/>
        </w:rPr>
        <w:t>оповещения</w:t>
      </w:r>
      <w:r w:rsidR="009255A2">
        <w:rPr>
          <w:rStyle w:val="20"/>
          <w:rFonts w:eastAsiaTheme="minorEastAsia"/>
          <w:sz w:val="28"/>
          <w:szCs w:val="28"/>
        </w:rPr>
        <w:t xml:space="preserve"> </w:t>
      </w:r>
      <w:r w:rsidRPr="005A79CB">
        <w:rPr>
          <w:rStyle w:val="20"/>
          <w:rFonts w:eastAsiaTheme="minorEastAsia"/>
          <w:sz w:val="28"/>
          <w:szCs w:val="28"/>
        </w:rPr>
        <w:t xml:space="preserve">населения (далее - ЭТО) включает в себя комплекс мероприятий </w:t>
      </w:r>
      <w:r w:rsidRPr="005A79CB">
        <w:rPr>
          <w:rFonts w:ascii="Times New Roman" w:hAnsi="Times New Roman" w:cs="Times New Roman"/>
          <w:sz w:val="28"/>
          <w:szCs w:val="28"/>
        </w:rPr>
        <w:t xml:space="preserve">по </w:t>
      </w:r>
      <w:r w:rsidRPr="005A79CB">
        <w:rPr>
          <w:rStyle w:val="20"/>
          <w:rFonts w:eastAsiaTheme="minorEastAsia"/>
          <w:sz w:val="28"/>
          <w:szCs w:val="28"/>
        </w:rPr>
        <w:t xml:space="preserve">поддержанию технических </w:t>
      </w:r>
      <w:proofErr w:type="gramStart"/>
      <w:r w:rsidRPr="005A79CB">
        <w:rPr>
          <w:rStyle w:val="20"/>
          <w:rFonts w:eastAsiaTheme="minorEastAsia"/>
          <w:sz w:val="28"/>
          <w:szCs w:val="28"/>
        </w:rPr>
        <w:t>средств оповещения систем оповещения населения</w:t>
      </w:r>
      <w:proofErr w:type="gramEnd"/>
      <w:r w:rsidRPr="005A79CB">
        <w:rPr>
          <w:rStyle w:val="20"/>
          <w:rFonts w:eastAsiaTheme="minorEastAsia"/>
          <w:sz w:val="28"/>
          <w:szCs w:val="28"/>
        </w:rPr>
        <w:t xml:space="preserve"> </w:t>
      </w:r>
      <w:r w:rsidR="005230D6">
        <w:rPr>
          <w:rStyle w:val="20"/>
          <w:rFonts w:eastAsiaTheme="minorEastAsia"/>
          <w:sz w:val="28"/>
          <w:szCs w:val="28"/>
        </w:rPr>
        <w:t xml:space="preserve">                                           </w:t>
      </w:r>
      <w:r w:rsidRPr="005A79CB">
        <w:rPr>
          <w:rStyle w:val="20"/>
          <w:rFonts w:eastAsiaTheme="minorEastAsia"/>
          <w:sz w:val="28"/>
          <w:szCs w:val="28"/>
        </w:rPr>
        <w:t>в работоспособном состоянии.</w:t>
      </w:r>
    </w:p>
    <w:p w:rsidR="00725E23" w:rsidRPr="005A79CB" w:rsidRDefault="00725E23" w:rsidP="005230D6">
      <w:pPr>
        <w:spacing w:after="0" w:line="326" w:lineRule="exac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A79CB">
        <w:rPr>
          <w:rStyle w:val="20"/>
          <w:rFonts w:eastAsiaTheme="minorEastAsia"/>
          <w:sz w:val="28"/>
          <w:szCs w:val="28"/>
        </w:rPr>
        <w:t xml:space="preserve">Технические средства оповещения (далее </w:t>
      </w:r>
      <w:r w:rsidR="0073524D">
        <w:rPr>
          <w:rStyle w:val="20"/>
          <w:rFonts w:eastAsiaTheme="minorEastAsia"/>
          <w:sz w:val="28"/>
          <w:szCs w:val="28"/>
        </w:rPr>
        <w:t>-</w:t>
      </w:r>
      <w:r w:rsidRPr="005A79CB">
        <w:rPr>
          <w:rFonts w:ascii="Times New Roman" w:hAnsi="Times New Roman" w:cs="Times New Roman"/>
          <w:sz w:val="28"/>
          <w:szCs w:val="28"/>
        </w:rPr>
        <w:t xml:space="preserve"> </w:t>
      </w:r>
      <w:r w:rsidRPr="005A79CB">
        <w:rPr>
          <w:rStyle w:val="20"/>
          <w:rFonts w:eastAsiaTheme="minorEastAsia"/>
          <w:sz w:val="28"/>
          <w:szCs w:val="28"/>
        </w:rPr>
        <w:t xml:space="preserve">ТСО) осуществляют прием, обработку </w:t>
      </w:r>
      <w:r w:rsidRPr="005A79CB">
        <w:rPr>
          <w:rFonts w:ascii="Times New Roman" w:hAnsi="Times New Roman" w:cs="Times New Roman"/>
          <w:sz w:val="28"/>
          <w:szCs w:val="28"/>
        </w:rPr>
        <w:t xml:space="preserve">и </w:t>
      </w:r>
      <w:r w:rsidRPr="005A79CB">
        <w:rPr>
          <w:rStyle w:val="20"/>
          <w:rFonts w:eastAsiaTheme="minorEastAsia"/>
          <w:sz w:val="28"/>
          <w:szCs w:val="28"/>
        </w:rPr>
        <w:t>(или) передачу сигналов оповещения и (или) экстренной информации.</w:t>
      </w:r>
    </w:p>
    <w:p w:rsidR="00725E23" w:rsidRPr="005A79CB" w:rsidRDefault="00725E23" w:rsidP="005230D6">
      <w:pPr>
        <w:spacing w:after="0" w:line="326" w:lineRule="exac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A79CB">
        <w:rPr>
          <w:rStyle w:val="20"/>
          <w:rFonts w:eastAsiaTheme="minorEastAsia"/>
          <w:sz w:val="28"/>
          <w:szCs w:val="28"/>
        </w:rPr>
        <w:t>Оконечные средства оповещения населения используются для подачи сигналов оповещения и (или) речевой информации.</w:t>
      </w:r>
    </w:p>
    <w:p w:rsidR="00725E23" w:rsidRPr="00EC753A" w:rsidRDefault="00725E23" w:rsidP="00EC753A">
      <w:pPr>
        <w:spacing w:after="0" w:line="322" w:lineRule="exac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ТСО, выполняющие заданные функции, сохраняя значения параметров </w:t>
      </w:r>
      <w:r w:rsidR="00EC1647" w:rsidRPr="00EC753A">
        <w:rPr>
          <w:rStyle w:val="20"/>
          <w:rFonts w:eastAsiaTheme="minorEastAsia"/>
          <w:sz w:val="28"/>
          <w:szCs w:val="28"/>
        </w:rPr>
        <w:t xml:space="preserve">              </w:t>
      </w:r>
      <w:r w:rsidRPr="00EC753A">
        <w:rPr>
          <w:rStyle w:val="20"/>
          <w:rFonts w:eastAsiaTheme="minorEastAsia"/>
          <w:sz w:val="28"/>
          <w:szCs w:val="28"/>
        </w:rPr>
        <w:t>в пределах, установленных эксплуатационно-технической документацией</w:t>
      </w:r>
      <w:r w:rsidR="00EC1647" w:rsidRPr="00EC753A">
        <w:rPr>
          <w:rStyle w:val="20"/>
          <w:rFonts w:eastAsiaTheme="minorEastAsia"/>
          <w:sz w:val="28"/>
          <w:szCs w:val="28"/>
        </w:rPr>
        <w:t xml:space="preserve">      </w:t>
      </w:r>
      <w:r w:rsidRPr="00EC753A">
        <w:rPr>
          <w:rStyle w:val="20"/>
          <w:rFonts w:eastAsiaTheme="minorEastAsia"/>
          <w:sz w:val="28"/>
          <w:szCs w:val="28"/>
        </w:rPr>
        <w:t xml:space="preserve"> (далее - ЭТД), являются работоспособными.</w:t>
      </w:r>
    </w:p>
    <w:p w:rsidR="00725E23" w:rsidRPr="00EC753A" w:rsidRDefault="00725E23" w:rsidP="00EC753A">
      <w:pPr>
        <w:spacing w:after="0" w:line="322" w:lineRule="exact"/>
        <w:ind w:firstLine="360"/>
        <w:jc w:val="both"/>
        <w:rPr>
          <w:rStyle w:val="20"/>
          <w:rFonts w:eastAsiaTheme="minorEastAsia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>Работоспособное состояние ТСО подразумевает его исправность.</w:t>
      </w:r>
    </w:p>
    <w:p w:rsidR="00725E23" w:rsidRPr="00EC753A" w:rsidRDefault="008242A9" w:rsidP="008242A9">
      <w:pPr>
        <w:widowControl w:val="0"/>
        <w:tabs>
          <w:tab w:val="left" w:pos="851"/>
        </w:tabs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t xml:space="preserve">        4.       </w:t>
      </w:r>
      <w:r w:rsidR="00725E23" w:rsidRPr="00EC753A">
        <w:rPr>
          <w:rStyle w:val="20"/>
          <w:rFonts w:eastAsiaTheme="minorEastAsia"/>
          <w:sz w:val="28"/>
          <w:szCs w:val="28"/>
        </w:rPr>
        <w:t>Задачами ЭТО являются:</w:t>
      </w:r>
    </w:p>
    <w:p w:rsidR="00725E23" w:rsidRPr="00EC753A" w:rsidRDefault="008242A9" w:rsidP="00EC753A">
      <w:pPr>
        <w:spacing w:after="0" w:line="322" w:lineRule="exac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t xml:space="preserve">-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предупреждение преждевременного износа механических элементов </w:t>
      </w:r>
      <w:r w:rsidR="005230D6" w:rsidRPr="00EC753A">
        <w:rPr>
          <w:rStyle w:val="20"/>
          <w:rFonts w:eastAsiaTheme="minorEastAsia"/>
          <w:sz w:val="28"/>
          <w:szCs w:val="28"/>
        </w:rPr>
        <w:t xml:space="preserve">                          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и отклонения электрических параметров ТСО от норм, установленных ЭТД; устранение неисправностей путем проведения текущего ремонта ТСО; доведение параметров и характеристик ТСО до норм, установленных ЭТД; анализ </w:t>
      </w:r>
      <w:r>
        <w:rPr>
          <w:rStyle w:val="20"/>
          <w:rFonts w:eastAsiaTheme="minorEastAsia"/>
          <w:sz w:val="28"/>
          <w:szCs w:val="28"/>
        </w:rPr>
        <w:t>и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 устранение причин возникновения неисправностей; продление сроков службы ТСО.</w:t>
      </w:r>
    </w:p>
    <w:p w:rsidR="00454FAB" w:rsidRPr="00EC753A" w:rsidRDefault="008242A9" w:rsidP="008242A9">
      <w:pPr>
        <w:widowControl w:val="0"/>
        <w:tabs>
          <w:tab w:val="left" w:pos="851"/>
        </w:tabs>
        <w:spacing w:after="0" w:line="322" w:lineRule="exact"/>
        <w:jc w:val="both"/>
        <w:rPr>
          <w:rStyle w:val="20"/>
          <w:rFonts w:eastAsiaTheme="minorEastAsia"/>
          <w:color w:val="auto"/>
          <w:sz w:val="28"/>
          <w:szCs w:val="28"/>
          <w:lang w:bidi="ar-SA"/>
        </w:rPr>
      </w:pPr>
      <w:r>
        <w:rPr>
          <w:rStyle w:val="20"/>
          <w:rFonts w:eastAsiaTheme="minorEastAsia"/>
          <w:sz w:val="28"/>
          <w:szCs w:val="28"/>
        </w:rPr>
        <w:t xml:space="preserve">         5.    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К мероприятиям ЭТО относятся: </w:t>
      </w:r>
    </w:p>
    <w:p w:rsidR="00725E23" w:rsidRPr="00EC753A" w:rsidRDefault="008242A9" w:rsidP="00EC753A">
      <w:pPr>
        <w:widowControl w:val="0"/>
        <w:tabs>
          <w:tab w:val="left" w:pos="1058"/>
        </w:tabs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t xml:space="preserve">    </w:t>
      </w:r>
      <w:r w:rsidR="00454FAB"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725E23" w:rsidRPr="00EC753A">
        <w:rPr>
          <w:rStyle w:val="20"/>
          <w:rFonts w:eastAsiaTheme="minorEastAsia"/>
          <w:sz w:val="28"/>
          <w:szCs w:val="28"/>
        </w:rPr>
        <w:t>планирование ЭТО;</w:t>
      </w:r>
    </w:p>
    <w:p w:rsidR="00433F05" w:rsidRPr="00EC753A" w:rsidRDefault="008242A9" w:rsidP="00EC753A">
      <w:pPr>
        <w:spacing w:after="0" w:line="322" w:lineRule="exact"/>
        <w:jc w:val="both"/>
        <w:rPr>
          <w:rStyle w:val="20"/>
          <w:rFonts w:eastAsiaTheme="minorEastAsia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t xml:space="preserve">    </w:t>
      </w:r>
      <w:r w:rsidR="00454FAB"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725E23" w:rsidRPr="00EC753A">
        <w:rPr>
          <w:rStyle w:val="20"/>
          <w:rFonts w:eastAsiaTheme="minorEastAsia"/>
          <w:sz w:val="28"/>
          <w:szCs w:val="28"/>
        </w:rPr>
        <w:t>техническое обслуживание и текущий ремонт ТСО;</w:t>
      </w:r>
    </w:p>
    <w:p w:rsidR="00725E23" w:rsidRPr="00EC753A" w:rsidRDefault="008242A9" w:rsidP="00EC753A">
      <w:pPr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t xml:space="preserve">    </w:t>
      </w:r>
      <w:r w:rsidR="00433F05" w:rsidRPr="00EC753A">
        <w:rPr>
          <w:rStyle w:val="20"/>
          <w:rFonts w:eastAsiaTheme="minorEastAsia"/>
          <w:sz w:val="28"/>
          <w:szCs w:val="28"/>
        </w:rPr>
        <w:t>-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 оценка технического состояния систем оповещения населения.</w:t>
      </w:r>
    </w:p>
    <w:p w:rsidR="00725E23" w:rsidRPr="00EC753A" w:rsidRDefault="008242A9" w:rsidP="008242A9">
      <w:pPr>
        <w:widowControl w:val="0"/>
        <w:tabs>
          <w:tab w:val="left" w:pos="851"/>
        </w:tabs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t xml:space="preserve">        6.  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На муниципальном и объектовом уровнях функционирования единой государственной системы предупреждения и ликвидации чрезвычайных ситуаций (далее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-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РСЧС) ЭТО организуют </w:t>
      </w:r>
      <w:r w:rsidR="009268BF">
        <w:rPr>
          <w:rStyle w:val="20"/>
          <w:rFonts w:eastAsiaTheme="minorEastAsia"/>
          <w:sz w:val="28"/>
          <w:szCs w:val="28"/>
        </w:rPr>
        <w:t>Администрация Раменского городского округа (далее - Администрация)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 и </w:t>
      </w:r>
      <w:proofErr w:type="gramStart"/>
      <w:r w:rsidR="00725E23" w:rsidRPr="00EC753A">
        <w:rPr>
          <w:rStyle w:val="20"/>
          <w:rFonts w:eastAsiaTheme="minorEastAsia"/>
          <w:sz w:val="28"/>
          <w:szCs w:val="28"/>
        </w:rPr>
        <w:t>организации</w:t>
      </w:r>
      <w:proofErr w:type="gramEnd"/>
      <w:r w:rsidR="00725E23" w:rsidRPr="00EC753A">
        <w:rPr>
          <w:rStyle w:val="20"/>
          <w:rFonts w:eastAsiaTheme="minorEastAsia"/>
          <w:sz w:val="28"/>
          <w:szCs w:val="28"/>
        </w:rPr>
        <w:t xml:space="preserve"> эксплуатирующие опасные производственные объекты I и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II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классов опасности, особо </w:t>
      </w:r>
      <w:proofErr w:type="spellStart"/>
      <w:r w:rsidR="00725E23" w:rsidRPr="00EC753A">
        <w:rPr>
          <w:rStyle w:val="20"/>
          <w:rFonts w:eastAsiaTheme="minorEastAsia"/>
          <w:sz w:val="28"/>
          <w:szCs w:val="28"/>
        </w:rPr>
        <w:t>радиационно</w:t>
      </w:r>
      <w:proofErr w:type="spellEnd"/>
      <w:r>
        <w:rPr>
          <w:rStyle w:val="20"/>
          <w:rFonts w:eastAsiaTheme="minorEastAsia"/>
          <w:sz w:val="28"/>
          <w:szCs w:val="28"/>
        </w:rPr>
        <w:t xml:space="preserve"> о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пасные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725E23" w:rsidRPr="00EC753A">
        <w:rPr>
          <w:rStyle w:val="20"/>
          <w:rFonts w:eastAsiaTheme="minorEastAsia"/>
          <w:sz w:val="28"/>
          <w:szCs w:val="28"/>
        </w:rPr>
        <w:t>ядерно</w:t>
      </w:r>
      <w:proofErr w:type="spellEnd"/>
      <w:r>
        <w:rPr>
          <w:rStyle w:val="20"/>
          <w:rFonts w:eastAsiaTheme="minorEastAsia"/>
          <w:sz w:val="28"/>
          <w:szCs w:val="28"/>
        </w:rPr>
        <w:t xml:space="preserve">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опасные производства и объекты, последствия аварий на которых могут причинять вред жизни и здоровью </w:t>
      </w:r>
      <w:r w:rsidR="00725E23" w:rsidRPr="00EC753A">
        <w:rPr>
          <w:rStyle w:val="20"/>
          <w:rFonts w:eastAsiaTheme="minorEastAsia"/>
          <w:sz w:val="28"/>
          <w:szCs w:val="28"/>
        </w:rPr>
        <w:lastRenderedPageBreak/>
        <w:t>населения, проживающего или осуществляющего хозяйственную деятельность в зонах воздействия поражающих факторов за пределами их территорий, гидротехнические сооружения чрезвычайно высокой опасности и гидротехнические сооружения высокой опасности, соответственно.</w:t>
      </w:r>
    </w:p>
    <w:p w:rsidR="00725E23" w:rsidRPr="00EC753A" w:rsidRDefault="008242A9" w:rsidP="008242A9">
      <w:pPr>
        <w:widowControl w:val="0"/>
        <w:tabs>
          <w:tab w:val="left" w:pos="1044"/>
        </w:tabs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t xml:space="preserve">       7. </w:t>
      </w:r>
      <w:r w:rsidR="00725E23" w:rsidRPr="00EC753A">
        <w:rPr>
          <w:rStyle w:val="20"/>
          <w:rFonts w:eastAsiaTheme="minorEastAsia"/>
          <w:sz w:val="28"/>
          <w:szCs w:val="28"/>
        </w:rPr>
        <w:t>ЭТО систем оповещения населения муниципального уровн</w:t>
      </w:r>
      <w:r w:rsidR="008743F4" w:rsidRPr="00EC753A">
        <w:rPr>
          <w:rStyle w:val="20"/>
          <w:rFonts w:eastAsiaTheme="minorEastAsia"/>
          <w:sz w:val="28"/>
          <w:szCs w:val="28"/>
        </w:rPr>
        <w:t>я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 функционирования РСЧС осуществляется подведомственными </w:t>
      </w:r>
      <w:r w:rsidR="009268BF">
        <w:rPr>
          <w:rStyle w:val="20"/>
          <w:rFonts w:eastAsiaTheme="minorEastAsia"/>
          <w:sz w:val="28"/>
          <w:szCs w:val="28"/>
        </w:rPr>
        <w:t>Администрации организациями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, предприятиями (учреждениями, подразделениями) либо другими юридическими лицами (сторонними организациями), определяемыми </w:t>
      </w:r>
      <w:r w:rsidR="000F1079" w:rsidRPr="00EC753A">
        <w:rPr>
          <w:rStyle w:val="20"/>
          <w:rFonts w:eastAsiaTheme="minorEastAsia"/>
          <w:sz w:val="28"/>
          <w:szCs w:val="28"/>
        </w:rPr>
        <w:t xml:space="preserve"> </w:t>
      </w:r>
      <w:r w:rsidR="00725E23" w:rsidRPr="00EC753A">
        <w:rPr>
          <w:rStyle w:val="20"/>
          <w:rFonts w:eastAsiaTheme="minorEastAsia"/>
          <w:sz w:val="28"/>
          <w:szCs w:val="28"/>
        </w:rPr>
        <w:t>в соответствии с законодательством Российской Федерации (далее - организации, осуществляющие ЭТО).</w:t>
      </w:r>
    </w:p>
    <w:p w:rsidR="00725E23" w:rsidRPr="00EC753A" w:rsidRDefault="00725E23" w:rsidP="00EC753A">
      <w:pPr>
        <w:spacing w:after="0" w:line="322" w:lineRule="exac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>ЭТО систем оповещения населения объектового уровня функционирования РСЧС проводится организациями, в ведении или собственности которых находятся локальные системы оповещения населения, либо сторонними организациями, осуществляющими ЭТО.</w:t>
      </w:r>
    </w:p>
    <w:p w:rsidR="00725E23" w:rsidRPr="00EC753A" w:rsidRDefault="008242A9" w:rsidP="008242A9">
      <w:pPr>
        <w:widowControl w:val="0"/>
        <w:tabs>
          <w:tab w:val="left" w:pos="104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color w:val="auto"/>
          <w:sz w:val="28"/>
          <w:szCs w:val="28"/>
        </w:rPr>
        <w:t xml:space="preserve">     8. </w:t>
      </w:r>
      <w:r w:rsidR="00C00D29" w:rsidRPr="00EC753A">
        <w:rPr>
          <w:rStyle w:val="20"/>
          <w:rFonts w:eastAsiaTheme="minorEastAsia"/>
          <w:color w:val="auto"/>
          <w:sz w:val="28"/>
          <w:szCs w:val="28"/>
        </w:rPr>
        <w:t>Организациям</w:t>
      </w:r>
      <w:r w:rsidR="006C10C9" w:rsidRPr="00EC753A">
        <w:rPr>
          <w:rStyle w:val="20"/>
          <w:rFonts w:eastAsiaTheme="minorEastAsia"/>
          <w:color w:val="auto"/>
          <w:sz w:val="28"/>
          <w:szCs w:val="28"/>
        </w:rPr>
        <w:t xml:space="preserve">,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осуществляющим ЭТО, органами местного самоуправления и организациями, в ведении или собственности которых находятся системы оповещения населения, ТСО, а также запасные части, инструмент и принадлежности (далее </w:t>
      </w:r>
      <w:r w:rsidR="003A1EA7">
        <w:rPr>
          <w:rStyle w:val="20"/>
          <w:rFonts w:eastAsiaTheme="minorEastAsia"/>
          <w:sz w:val="28"/>
          <w:szCs w:val="28"/>
        </w:rPr>
        <w:t>-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 ЗИП) к ним передаются по договорам </w:t>
      </w:r>
      <w:r>
        <w:rPr>
          <w:rStyle w:val="20"/>
          <w:rFonts w:eastAsiaTheme="minorEastAsia"/>
          <w:sz w:val="28"/>
          <w:szCs w:val="28"/>
        </w:rPr>
        <w:t>в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 работоспособном состоянии в комплекте, поставленном производителями.</w:t>
      </w:r>
    </w:p>
    <w:p w:rsidR="00725E23" w:rsidRPr="00EC753A" w:rsidRDefault="008242A9" w:rsidP="008242A9">
      <w:pPr>
        <w:widowControl w:val="0"/>
        <w:tabs>
          <w:tab w:val="left" w:pos="119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t xml:space="preserve">     9.  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Продление эксплуатационного ресурса ТСО, установленного ЭТД, осуществляется ежегодно </w:t>
      </w:r>
      <w:r w:rsidR="009268BF">
        <w:rPr>
          <w:rStyle w:val="20"/>
          <w:rFonts w:eastAsiaTheme="minorEastAsia"/>
          <w:sz w:val="28"/>
          <w:szCs w:val="28"/>
        </w:rPr>
        <w:t xml:space="preserve">Администрацией Раменского городского округа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и организациями, в ведении или собственности которых находятся системы оповещения населения, с участием представителей территориального органа МЧС России и организации, осуществляющей ЭТО. Для определения предельного срока эксплуатации ТСО привлекаются представители производителей этих </w:t>
      </w:r>
      <w:r w:rsidR="007E695C" w:rsidRPr="00EC753A">
        <w:rPr>
          <w:rStyle w:val="20"/>
          <w:rFonts w:eastAsiaTheme="minorEastAsia"/>
          <w:sz w:val="28"/>
          <w:szCs w:val="28"/>
        </w:rPr>
        <w:t>Т</w:t>
      </w:r>
      <w:r w:rsidR="00725E23" w:rsidRPr="00EC753A">
        <w:rPr>
          <w:rStyle w:val="20"/>
          <w:rFonts w:eastAsiaTheme="minorEastAsia"/>
          <w:sz w:val="28"/>
          <w:szCs w:val="28"/>
        </w:rPr>
        <w:t>СО.</w:t>
      </w:r>
    </w:p>
    <w:p w:rsidR="00725E23" w:rsidRPr="00EC753A" w:rsidRDefault="00725E23" w:rsidP="00EC753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>Взамен ТСО, выводимых из эксплуатации (для проведения ремонта или замены), без снижения готовности действующей системы оповещения населения, должны быть установлены и введены в эксплуатацию новые (резервные) ТСО.</w:t>
      </w:r>
    </w:p>
    <w:p w:rsidR="00725E23" w:rsidRPr="00EC753A" w:rsidRDefault="00725E23" w:rsidP="00EC753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753A">
        <w:rPr>
          <w:rStyle w:val="20"/>
          <w:rFonts w:eastAsiaTheme="minorEastAsia"/>
          <w:color w:val="auto"/>
          <w:sz w:val="28"/>
          <w:szCs w:val="28"/>
        </w:rPr>
        <w:t>Введенные</w:t>
      </w:r>
      <w:proofErr w:type="gramEnd"/>
      <w:r w:rsidRPr="00EC753A">
        <w:rPr>
          <w:rStyle w:val="20"/>
          <w:rFonts w:eastAsiaTheme="minorEastAsia"/>
          <w:color w:val="auto"/>
          <w:sz w:val="28"/>
          <w:szCs w:val="28"/>
        </w:rPr>
        <w:t xml:space="preserve"> </w:t>
      </w:r>
      <w:r w:rsidRPr="00EC753A">
        <w:rPr>
          <w:rStyle w:val="20"/>
          <w:rFonts w:eastAsiaTheme="minorEastAsia"/>
          <w:sz w:val="28"/>
          <w:szCs w:val="28"/>
        </w:rPr>
        <w:t xml:space="preserve">в эксплуатацию ТСО заносятся в книгу учета ТСО, </w:t>
      </w:r>
      <w:r w:rsidR="003A1EA7">
        <w:rPr>
          <w:rStyle w:val="20"/>
          <w:rFonts w:eastAsiaTheme="minorEastAsia"/>
          <w:sz w:val="28"/>
          <w:szCs w:val="28"/>
        </w:rPr>
        <w:t xml:space="preserve"> образец которой представлен в </w:t>
      </w:r>
      <w:r w:rsidR="008242A9">
        <w:rPr>
          <w:rStyle w:val="20"/>
          <w:rFonts w:eastAsiaTheme="minorEastAsia"/>
          <w:sz w:val="28"/>
          <w:szCs w:val="28"/>
        </w:rPr>
        <w:t>П</w:t>
      </w:r>
      <w:r w:rsidRPr="00EC753A">
        <w:rPr>
          <w:rStyle w:val="20"/>
          <w:rFonts w:eastAsiaTheme="minorEastAsia"/>
          <w:sz w:val="28"/>
          <w:szCs w:val="28"/>
        </w:rPr>
        <w:t>риложени</w:t>
      </w:r>
      <w:r w:rsidR="003A1EA7">
        <w:rPr>
          <w:rStyle w:val="20"/>
          <w:rFonts w:eastAsiaTheme="minorEastAsia"/>
          <w:sz w:val="28"/>
          <w:szCs w:val="28"/>
        </w:rPr>
        <w:t>е</w:t>
      </w:r>
      <w:r w:rsidRPr="00EC753A">
        <w:rPr>
          <w:rStyle w:val="20"/>
          <w:rFonts w:eastAsiaTheme="minorEastAsia"/>
          <w:sz w:val="28"/>
          <w:szCs w:val="28"/>
        </w:rPr>
        <w:t xml:space="preserve">  № 1</w:t>
      </w:r>
      <w:r w:rsidR="00861DC4" w:rsidRPr="00EC753A">
        <w:rPr>
          <w:rStyle w:val="20"/>
          <w:rFonts w:eastAsiaTheme="minorEastAsia"/>
          <w:sz w:val="28"/>
          <w:szCs w:val="28"/>
        </w:rPr>
        <w:t xml:space="preserve"> к настоящему Положению.</w:t>
      </w:r>
    </w:p>
    <w:p w:rsidR="00725E23" w:rsidRPr="00EC753A" w:rsidRDefault="00725E23" w:rsidP="00EC753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>Отремонтированные ТСО включаются в резерв (состав ЗИП) системы оповещения населения.</w:t>
      </w:r>
    </w:p>
    <w:p w:rsidR="004D43C3" w:rsidRPr="00EC753A" w:rsidRDefault="00725E23" w:rsidP="00EC753A">
      <w:pPr>
        <w:spacing w:after="0" w:line="240" w:lineRule="auto"/>
        <w:ind w:firstLine="360"/>
        <w:jc w:val="both"/>
        <w:rPr>
          <w:rStyle w:val="20"/>
          <w:rFonts w:eastAsiaTheme="minorEastAsia"/>
          <w:sz w:val="28"/>
          <w:szCs w:val="28"/>
        </w:rPr>
      </w:pPr>
      <w:r w:rsidRPr="00EC753A">
        <w:rPr>
          <w:rStyle w:val="20"/>
          <w:rFonts w:eastAsiaTheme="minorEastAsia"/>
          <w:color w:val="auto"/>
          <w:sz w:val="28"/>
          <w:szCs w:val="28"/>
        </w:rPr>
        <w:t>Выводу</w:t>
      </w:r>
      <w:r w:rsidRPr="00EC753A">
        <w:rPr>
          <w:rStyle w:val="20"/>
          <w:rFonts w:eastAsiaTheme="minorEastAsia"/>
          <w:sz w:val="28"/>
          <w:szCs w:val="28"/>
        </w:rPr>
        <w:t xml:space="preserve"> из эксплуатации подлежат ТСО, у которых по совокупности:</w:t>
      </w:r>
    </w:p>
    <w:p w:rsidR="00725E23" w:rsidRPr="00EC753A" w:rsidRDefault="004D43C3" w:rsidP="00EC753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>-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 выработан установленный техническими условиями</w:t>
      </w:r>
      <w:r w:rsidR="00DC293D">
        <w:rPr>
          <w:rStyle w:val="20"/>
          <w:rFonts w:eastAsiaTheme="minorEastAsia"/>
          <w:sz w:val="28"/>
          <w:szCs w:val="28"/>
        </w:rPr>
        <w:t xml:space="preserve">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ЭТД эксплуатационный ресурс, а </w:t>
      </w:r>
      <w:proofErr w:type="gramStart"/>
      <w:r w:rsidR="00725E23" w:rsidRPr="00EC753A">
        <w:rPr>
          <w:rStyle w:val="20"/>
          <w:rFonts w:eastAsiaTheme="minorEastAsia"/>
          <w:sz w:val="28"/>
          <w:szCs w:val="28"/>
        </w:rPr>
        <w:t>также достигнут</w:t>
      </w:r>
      <w:proofErr w:type="gramEnd"/>
      <w:r w:rsidR="00725E23" w:rsidRPr="00EC753A">
        <w:rPr>
          <w:rStyle w:val="20"/>
          <w:rFonts w:eastAsiaTheme="minorEastAsia"/>
          <w:sz w:val="28"/>
          <w:szCs w:val="28"/>
        </w:rPr>
        <w:t xml:space="preserve"> предельный срок продления;</w:t>
      </w:r>
    </w:p>
    <w:p w:rsidR="00725E23" w:rsidRPr="00EC753A" w:rsidRDefault="004D43C3" w:rsidP="00EC753A">
      <w:pPr>
        <w:spacing w:after="0" w:line="322" w:lineRule="exac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3A1EA7">
        <w:rPr>
          <w:rStyle w:val="20"/>
          <w:rFonts w:eastAsiaTheme="minorEastAsia"/>
          <w:sz w:val="28"/>
          <w:szCs w:val="28"/>
        </w:rPr>
        <w:t xml:space="preserve">   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производителями завершено серийное производство, в том числе ЗИП, </w:t>
      </w:r>
      <w:r w:rsidR="000F1079" w:rsidRPr="00EC753A">
        <w:rPr>
          <w:rStyle w:val="20"/>
          <w:rFonts w:eastAsiaTheme="minorEastAsia"/>
          <w:sz w:val="28"/>
          <w:szCs w:val="28"/>
        </w:rPr>
        <w:t xml:space="preserve">                       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и восстановление </w:t>
      </w:r>
      <w:proofErr w:type="gramStart"/>
      <w:r w:rsidR="00725E23" w:rsidRPr="00EC753A">
        <w:rPr>
          <w:rStyle w:val="20"/>
          <w:rFonts w:eastAsiaTheme="minorEastAsia"/>
          <w:sz w:val="28"/>
          <w:szCs w:val="28"/>
        </w:rPr>
        <w:t>неисправных</w:t>
      </w:r>
      <w:proofErr w:type="gramEnd"/>
      <w:r w:rsidR="00725E23" w:rsidRPr="00EC753A">
        <w:rPr>
          <w:rStyle w:val="20"/>
          <w:rFonts w:eastAsiaTheme="minorEastAsia"/>
          <w:sz w:val="28"/>
          <w:szCs w:val="28"/>
        </w:rPr>
        <w:t xml:space="preserve"> ТСО экономически нецелесообразно;</w:t>
      </w:r>
    </w:p>
    <w:p w:rsidR="00725E23" w:rsidRPr="00EC753A" w:rsidRDefault="004D43C3" w:rsidP="00EC753A">
      <w:pPr>
        <w:spacing w:after="0" w:line="322" w:lineRule="exact"/>
        <w:ind w:firstLine="360"/>
        <w:jc w:val="both"/>
        <w:rPr>
          <w:rStyle w:val="20"/>
          <w:rFonts w:eastAsiaTheme="minorEastAsia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3A1EA7">
        <w:rPr>
          <w:rStyle w:val="20"/>
          <w:rFonts w:eastAsiaTheme="minorEastAsia"/>
          <w:sz w:val="28"/>
          <w:szCs w:val="28"/>
        </w:rPr>
        <w:t xml:space="preserve">     </w:t>
      </w:r>
      <w:r w:rsidR="00725E23" w:rsidRPr="00EC753A">
        <w:rPr>
          <w:rStyle w:val="20"/>
          <w:rFonts w:eastAsiaTheme="minorEastAsia"/>
          <w:sz w:val="28"/>
          <w:szCs w:val="28"/>
        </w:rPr>
        <w:t>эксплуатация технически невозможна в действующих сетях связи.</w:t>
      </w:r>
    </w:p>
    <w:p w:rsidR="002C2342" w:rsidRDefault="008B50AF" w:rsidP="00EC753A">
      <w:pPr>
        <w:spacing w:after="0" w:line="322" w:lineRule="exac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753A">
        <w:rPr>
          <w:rFonts w:ascii="Times New Roman" w:hAnsi="Times New Roman" w:cs="Times New Roman"/>
          <w:sz w:val="28"/>
          <w:szCs w:val="28"/>
        </w:rPr>
        <w:t>Порядок</w:t>
      </w:r>
      <w:r w:rsidR="00A10F95" w:rsidRPr="00EC753A">
        <w:rPr>
          <w:rFonts w:ascii="Times New Roman" w:hAnsi="Times New Roman" w:cs="Times New Roman"/>
          <w:sz w:val="28"/>
          <w:szCs w:val="28"/>
        </w:rPr>
        <w:t xml:space="preserve"> ввода </w:t>
      </w:r>
      <w:r w:rsidR="000609F2" w:rsidRPr="00EC753A">
        <w:rPr>
          <w:rFonts w:ascii="Times New Roman" w:hAnsi="Times New Roman" w:cs="Times New Roman"/>
          <w:sz w:val="28"/>
          <w:szCs w:val="28"/>
        </w:rPr>
        <w:t>ТСО в эксплуатацию и вывод из эксплуатации определен</w:t>
      </w:r>
      <w:r w:rsidR="00110F25" w:rsidRPr="00EC753A">
        <w:rPr>
          <w:rFonts w:ascii="Times New Roman" w:hAnsi="Times New Roman" w:cs="Times New Roman"/>
          <w:sz w:val="28"/>
          <w:szCs w:val="28"/>
        </w:rPr>
        <w:t xml:space="preserve"> в </w:t>
      </w:r>
      <w:r w:rsidR="002A3421" w:rsidRPr="00EC753A">
        <w:rPr>
          <w:rFonts w:ascii="Times New Roman" w:hAnsi="Times New Roman" w:cs="Times New Roman"/>
          <w:sz w:val="28"/>
          <w:szCs w:val="28"/>
        </w:rPr>
        <w:t>«</w:t>
      </w:r>
      <w:r w:rsidR="00110F25" w:rsidRPr="00EC753A">
        <w:rPr>
          <w:rFonts w:ascii="Times New Roman" w:hAnsi="Times New Roman" w:cs="Times New Roman"/>
          <w:sz w:val="28"/>
          <w:szCs w:val="28"/>
        </w:rPr>
        <w:t>Методических рекомендациях по созданию и реконструкции систем оповещения</w:t>
      </w:r>
      <w:r w:rsidR="002A3421" w:rsidRPr="00EC753A">
        <w:rPr>
          <w:rFonts w:ascii="Times New Roman" w:hAnsi="Times New Roman" w:cs="Times New Roman"/>
          <w:sz w:val="28"/>
          <w:szCs w:val="28"/>
        </w:rPr>
        <w:t xml:space="preserve"> населения» утвержденных</w:t>
      </w:r>
      <w:r w:rsidR="00FC1663" w:rsidRPr="00EC753A">
        <w:rPr>
          <w:rFonts w:ascii="Times New Roman" w:hAnsi="Times New Roman" w:cs="Times New Roman"/>
          <w:sz w:val="28"/>
          <w:szCs w:val="28"/>
        </w:rPr>
        <w:t xml:space="preserve"> </w:t>
      </w:r>
      <w:r w:rsidR="003A1EA7">
        <w:rPr>
          <w:rFonts w:ascii="Times New Roman" w:hAnsi="Times New Roman" w:cs="Times New Roman"/>
          <w:sz w:val="28"/>
          <w:szCs w:val="28"/>
        </w:rPr>
        <w:t>п</w:t>
      </w:r>
      <w:r w:rsidR="00FC1663" w:rsidRPr="00EC753A">
        <w:rPr>
          <w:rFonts w:ascii="Times New Roman" w:hAnsi="Times New Roman" w:cs="Times New Roman"/>
          <w:sz w:val="28"/>
          <w:szCs w:val="28"/>
        </w:rPr>
        <w:t>ротоколом заседания рабочей группы Правительственной комиссии по предупреждению и ликвидации</w:t>
      </w:r>
      <w:r w:rsidR="00B70784" w:rsidRPr="00EC753A">
        <w:rPr>
          <w:rFonts w:ascii="Times New Roman" w:hAnsi="Times New Roman" w:cs="Times New Roman"/>
          <w:sz w:val="28"/>
          <w:szCs w:val="28"/>
        </w:rPr>
        <w:t xml:space="preserve"> чрезвычайных ситуаций и обеспечению пожарной безопасности по </w:t>
      </w:r>
      <w:r w:rsidR="00B70784" w:rsidRPr="00EC753A">
        <w:rPr>
          <w:rFonts w:ascii="Times New Roman" w:hAnsi="Times New Roman" w:cs="Times New Roman"/>
          <w:sz w:val="28"/>
          <w:szCs w:val="28"/>
        </w:rPr>
        <w:lastRenderedPageBreak/>
        <w:t>координации</w:t>
      </w:r>
      <w:r w:rsidR="00707A5F" w:rsidRPr="00EC753A">
        <w:rPr>
          <w:rFonts w:ascii="Times New Roman" w:hAnsi="Times New Roman" w:cs="Times New Roman"/>
          <w:sz w:val="28"/>
          <w:szCs w:val="28"/>
        </w:rPr>
        <w:t xml:space="preserve"> создания и поддержания в постоянной готовности систем оповещения населения</w:t>
      </w:r>
      <w:r w:rsidR="008B1051" w:rsidRPr="00EC753A">
        <w:rPr>
          <w:rFonts w:ascii="Times New Roman" w:hAnsi="Times New Roman" w:cs="Times New Roman"/>
          <w:sz w:val="28"/>
          <w:szCs w:val="28"/>
        </w:rPr>
        <w:t xml:space="preserve"> от 19.02.2021</w:t>
      </w:r>
      <w:r w:rsidR="003A1EA7">
        <w:rPr>
          <w:rFonts w:ascii="Times New Roman" w:hAnsi="Times New Roman" w:cs="Times New Roman"/>
          <w:sz w:val="28"/>
          <w:szCs w:val="28"/>
        </w:rPr>
        <w:t xml:space="preserve"> </w:t>
      </w:r>
      <w:r w:rsidR="008B1051" w:rsidRPr="00EC753A">
        <w:rPr>
          <w:rFonts w:ascii="Times New Roman" w:hAnsi="Times New Roman" w:cs="Times New Roman"/>
          <w:sz w:val="28"/>
          <w:szCs w:val="28"/>
        </w:rPr>
        <w:t xml:space="preserve"> №1</w:t>
      </w:r>
      <w:r w:rsidR="003A1EA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A1EA7" w:rsidRPr="00EC753A" w:rsidRDefault="003A1EA7" w:rsidP="00EC753A">
      <w:pPr>
        <w:spacing w:after="0" w:line="322" w:lineRule="exact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25E23" w:rsidRPr="00EC753A" w:rsidRDefault="00843ABD" w:rsidP="003A1EA7">
      <w:pPr>
        <w:keepNext/>
        <w:keepLines/>
        <w:widowControl w:val="0"/>
        <w:tabs>
          <w:tab w:val="left" w:pos="1306"/>
        </w:tabs>
        <w:spacing w:after="0" w:line="260" w:lineRule="exact"/>
        <w:jc w:val="center"/>
        <w:outlineLvl w:val="5"/>
        <w:rPr>
          <w:rFonts w:ascii="Times New Roman" w:hAnsi="Times New Roman" w:cs="Times New Roman"/>
          <w:b/>
          <w:sz w:val="28"/>
          <w:szCs w:val="28"/>
        </w:rPr>
      </w:pPr>
      <w:bookmarkStart w:id="2" w:name="bookmark2"/>
      <w:r w:rsidRPr="00EC753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proofErr w:type="gramStart"/>
      <w:r w:rsidR="003A1EA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C75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5E23" w:rsidRPr="00EC753A">
        <w:rPr>
          <w:rFonts w:ascii="Times New Roman" w:hAnsi="Times New Roman" w:cs="Times New Roman"/>
          <w:b/>
          <w:sz w:val="28"/>
          <w:szCs w:val="28"/>
        </w:rPr>
        <w:t>Планирование</w:t>
      </w:r>
      <w:proofErr w:type="gramEnd"/>
      <w:r w:rsidR="00725E23" w:rsidRPr="00EC75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5E23" w:rsidRPr="00EC753A">
        <w:rPr>
          <w:rStyle w:val="60"/>
          <w:rFonts w:eastAsiaTheme="minorEastAsia"/>
          <w:bCs w:val="0"/>
          <w:sz w:val="28"/>
          <w:szCs w:val="28"/>
        </w:rPr>
        <w:t>эксплуатационно-технического</w:t>
      </w:r>
      <w:r w:rsidR="00725E23" w:rsidRPr="00EC753A">
        <w:rPr>
          <w:rStyle w:val="60"/>
          <w:rFonts w:eastAsiaTheme="minorEastAsia"/>
          <w:b w:val="0"/>
          <w:bCs w:val="0"/>
          <w:sz w:val="28"/>
          <w:szCs w:val="28"/>
        </w:rPr>
        <w:t xml:space="preserve"> </w:t>
      </w:r>
      <w:r w:rsidR="00725E23" w:rsidRPr="00EC753A">
        <w:rPr>
          <w:rFonts w:ascii="Times New Roman" w:hAnsi="Times New Roman" w:cs="Times New Roman"/>
          <w:b/>
          <w:sz w:val="28"/>
          <w:szCs w:val="28"/>
        </w:rPr>
        <w:t>обслуживания</w:t>
      </w:r>
      <w:bookmarkEnd w:id="2"/>
    </w:p>
    <w:p w:rsidR="00725E23" w:rsidRPr="00EC753A" w:rsidRDefault="00725E23" w:rsidP="003A1EA7">
      <w:pPr>
        <w:keepNext/>
        <w:keepLines/>
        <w:spacing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bookmark3"/>
      <w:r w:rsidRPr="00EC753A">
        <w:rPr>
          <w:rFonts w:ascii="Times New Roman" w:hAnsi="Times New Roman" w:cs="Times New Roman"/>
          <w:b/>
          <w:sz w:val="28"/>
          <w:szCs w:val="28"/>
        </w:rPr>
        <w:t>систем оповещения населения</w:t>
      </w:r>
      <w:bookmarkEnd w:id="3"/>
    </w:p>
    <w:p w:rsidR="00725E23" w:rsidRPr="00EC753A" w:rsidRDefault="00DC293D" w:rsidP="00DC293D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t xml:space="preserve">      10. 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Эксплуатационно-техническое обслуживание систем оповещения населения планируется </w:t>
      </w:r>
      <w:r w:rsidR="00F07D52" w:rsidRPr="00EC753A">
        <w:rPr>
          <w:rStyle w:val="20"/>
          <w:rFonts w:eastAsiaTheme="minorEastAsia"/>
          <w:color w:val="auto"/>
          <w:sz w:val="28"/>
          <w:szCs w:val="28"/>
        </w:rPr>
        <w:t>организацией</w:t>
      </w:r>
      <w:r w:rsidR="00725E23" w:rsidRPr="00EC753A">
        <w:rPr>
          <w:rStyle w:val="20"/>
          <w:rFonts w:eastAsiaTheme="minorEastAsia"/>
          <w:color w:val="auto"/>
          <w:sz w:val="28"/>
          <w:szCs w:val="28"/>
        </w:rPr>
        <w:t>, осуществляющей ЭТО.</w:t>
      </w:r>
    </w:p>
    <w:p w:rsidR="00D73C40" w:rsidRPr="00EC753A" w:rsidRDefault="00DC293D" w:rsidP="00DC293D">
      <w:pPr>
        <w:widowControl w:val="0"/>
        <w:tabs>
          <w:tab w:val="left" w:pos="993"/>
        </w:tabs>
        <w:spacing w:after="0" w:line="240" w:lineRule="auto"/>
        <w:jc w:val="both"/>
        <w:rPr>
          <w:rStyle w:val="20"/>
          <w:rFonts w:eastAsiaTheme="minorEastAsia"/>
          <w:color w:val="auto"/>
          <w:sz w:val="28"/>
          <w:szCs w:val="28"/>
          <w:lang w:bidi="ar-SA"/>
        </w:rPr>
      </w:pPr>
      <w:r>
        <w:rPr>
          <w:rStyle w:val="20"/>
          <w:rFonts w:eastAsiaTheme="minorEastAsia"/>
          <w:sz w:val="28"/>
          <w:szCs w:val="28"/>
        </w:rPr>
        <w:t xml:space="preserve">      11.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Документами и исходными данными для планирования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ЭТО </w:t>
      </w:r>
      <w:r w:rsidR="00725E23" w:rsidRPr="00EC753A">
        <w:rPr>
          <w:rStyle w:val="20"/>
          <w:rFonts w:eastAsiaTheme="minorEastAsia"/>
          <w:sz w:val="28"/>
          <w:szCs w:val="28"/>
        </w:rPr>
        <w:t>являются:</w:t>
      </w:r>
    </w:p>
    <w:p w:rsidR="00725E23" w:rsidRPr="00EC753A" w:rsidRDefault="003F58FB" w:rsidP="00EC753A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D73C40" w:rsidRPr="00EC753A">
        <w:rPr>
          <w:rStyle w:val="20"/>
          <w:rFonts w:eastAsiaTheme="minorEastAsia"/>
          <w:sz w:val="28"/>
          <w:szCs w:val="28"/>
        </w:rPr>
        <w:tab/>
      </w:r>
      <w:r w:rsidR="00725E23" w:rsidRPr="00EC753A">
        <w:rPr>
          <w:rStyle w:val="20"/>
          <w:rFonts w:eastAsiaTheme="minorEastAsia"/>
          <w:sz w:val="28"/>
          <w:szCs w:val="28"/>
        </w:rPr>
        <w:t>ЭТД, в том числе формуляры (паспорта) ТСО;</w:t>
      </w:r>
    </w:p>
    <w:p w:rsidR="00725E23" w:rsidRPr="00EC753A" w:rsidRDefault="00725E23" w:rsidP="00EC753A">
      <w:pPr>
        <w:pStyle w:val="a5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>состояние ТСО;</w:t>
      </w:r>
    </w:p>
    <w:p w:rsidR="00725E23" w:rsidRPr="00EC753A" w:rsidRDefault="00725E23" w:rsidP="00EC753A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наличие ЗИП </w:t>
      </w:r>
      <w:r w:rsidRPr="00EC753A">
        <w:rPr>
          <w:rFonts w:ascii="Times New Roman" w:hAnsi="Times New Roman" w:cs="Times New Roman"/>
          <w:sz w:val="28"/>
          <w:szCs w:val="28"/>
        </w:rPr>
        <w:t xml:space="preserve">и </w:t>
      </w:r>
      <w:r w:rsidRPr="00EC753A">
        <w:rPr>
          <w:rStyle w:val="20"/>
          <w:rFonts w:eastAsiaTheme="minorEastAsia"/>
          <w:sz w:val="28"/>
          <w:szCs w:val="28"/>
        </w:rPr>
        <w:t>средств измерений, необходимых для проведения ЭТО.</w:t>
      </w:r>
    </w:p>
    <w:p w:rsidR="00D8108F" w:rsidRPr="00EC753A" w:rsidRDefault="00DC293D" w:rsidP="00DC293D">
      <w:pPr>
        <w:widowControl w:val="0"/>
        <w:tabs>
          <w:tab w:val="left" w:pos="993"/>
        </w:tabs>
        <w:spacing w:after="0" w:line="240" w:lineRule="auto"/>
        <w:jc w:val="both"/>
        <w:rPr>
          <w:rStyle w:val="20"/>
          <w:rFonts w:eastAsiaTheme="minorEastAsia"/>
          <w:color w:val="auto"/>
          <w:sz w:val="28"/>
          <w:szCs w:val="28"/>
          <w:lang w:bidi="ar-SA"/>
        </w:rPr>
      </w:pPr>
      <w:r>
        <w:rPr>
          <w:rStyle w:val="20"/>
          <w:rFonts w:eastAsiaTheme="minorEastAsia"/>
          <w:sz w:val="28"/>
          <w:szCs w:val="28"/>
        </w:rPr>
        <w:t xml:space="preserve">      12.  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Планирующими документами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по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ЭТО являются: </w:t>
      </w:r>
    </w:p>
    <w:p w:rsidR="004F5918" w:rsidRPr="00EC753A" w:rsidRDefault="00D8108F" w:rsidP="00EC753A">
      <w:pPr>
        <w:widowControl w:val="0"/>
        <w:tabs>
          <w:tab w:val="left" w:pos="1289"/>
        </w:tabs>
        <w:spacing w:after="0" w:line="240" w:lineRule="auto"/>
        <w:jc w:val="both"/>
        <w:rPr>
          <w:rStyle w:val="20"/>
          <w:rFonts w:eastAsiaTheme="minorEastAsia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план-график технического обслуживания ТСО </w:t>
      </w:r>
      <w:r w:rsidR="00DC293D">
        <w:rPr>
          <w:rStyle w:val="20"/>
          <w:rFonts w:eastAsiaTheme="minorEastAsia"/>
          <w:sz w:val="28"/>
          <w:szCs w:val="28"/>
        </w:rPr>
        <w:t>(П</w:t>
      </w:r>
      <w:r w:rsidR="00D84DD8" w:rsidRPr="00EC753A">
        <w:rPr>
          <w:rStyle w:val="20"/>
          <w:rFonts w:eastAsiaTheme="minorEastAsia"/>
          <w:sz w:val="28"/>
          <w:szCs w:val="28"/>
        </w:rPr>
        <w:t>риложение №</w:t>
      </w:r>
      <w:r w:rsidR="00DC293D">
        <w:rPr>
          <w:rStyle w:val="20"/>
          <w:rFonts w:eastAsiaTheme="minorEastAsia"/>
          <w:sz w:val="28"/>
          <w:szCs w:val="28"/>
        </w:rPr>
        <w:t xml:space="preserve"> </w:t>
      </w:r>
      <w:r w:rsidR="00D84DD8" w:rsidRPr="00EC753A">
        <w:rPr>
          <w:rStyle w:val="20"/>
          <w:rFonts w:eastAsiaTheme="minorEastAsia"/>
          <w:sz w:val="28"/>
          <w:szCs w:val="28"/>
        </w:rPr>
        <w:t>2 Положения</w:t>
      </w:r>
      <w:r w:rsidR="00DC293D">
        <w:rPr>
          <w:rStyle w:val="20"/>
          <w:rFonts w:eastAsiaTheme="minorEastAsia"/>
          <w:sz w:val="28"/>
          <w:szCs w:val="28"/>
        </w:rPr>
        <w:t>)</w:t>
      </w:r>
      <w:r w:rsidR="00D84DD8" w:rsidRPr="00EC753A">
        <w:rPr>
          <w:rStyle w:val="20"/>
          <w:rFonts w:eastAsiaTheme="minorEastAsia"/>
          <w:sz w:val="28"/>
          <w:szCs w:val="28"/>
        </w:rPr>
        <w:t>;</w:t>
      </w:r>
    </w:p>
    <w:p w:rsidR="00725E23" w:rsidRPr="00EC753A" w:rsidRDefault="004F5918" w:rsidP="00EC753A">
      <w:pPr>
        <w:widowControl w:val="0"/>
        <w:tabs>
          <w:tab w:val="left" w:pos="128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725E23" w:rsidRPr="00EC753A">
        <w:rPr>
          <w:rStyle w:val="20"/>
          <w:rFonts w:eastAsiaTheme="minorEastAsia"/>
          <w:sz w:val="28"/>
          <w:szCs w:val="28"/>
        </w:rPr>
        <w:t>план проведения технического обслуживания ТСО</w:t>
      </w:r>
      <w:r w:rsidR="00CA584E" w:rsidRPr="00EC753A">
        <w:rPr>
          <w:rStyle w:val="20"/>
          <w:rFonts w:eastAsiaTheme="minorEastAsia"/>
          <w:sz w:val="28"/>
          <w:szCs w:val="28"/>
        </w:rPr>
        <w:t xml:space="preserve"> </w:t>
      </w:r>
      <w:r w:rsidR="00DC293D">
        <w:rPr>
          <w:rStyle w:val="20"/>
          <w:rFonts w:eastAsiaTheme="minorEastAsia"/>
          <w:sz w:val="28"/>
          <w:szCs w:val="28"/>
        </w:rPr>
        <w:t>(П</w:t>
      </w:r>
      <w:r w:rsidR="00CA584E" w:rsidRPr="00EC753A">
        <w:rPr>
          <w:rStyle w:val="20"/>
          <w:rFonts w:eastAsiaTheme="minorEastAsia"/>
          <w:sz w:val="28"/>
          <w:szCs w:val="28"/>
        </w:rPr>
        <w:t>риложение №</w:t>
      </w:r>
      <w:r w:rsidR="00DC293D">
        <w:rPr>
          <w:rStyle w:val="20"/>
          <w:rFonts w:eastAsiaTheme="minorEastAsia"/>
          <w:sz w:val="28"/>
          <w:szCs w:val="28"/>
        </w:rPr>
        <w:t xml:space="preserve"> </w:t>
      </w:r>
      <w:r w:rsidR="00CA584E" w:rsidRPr="00EC753A">
        <w:rPr>
          <w:rStyle w:val="20"/>
          <w:rFonts w:eastAsiaTheme="minorEastAsia"/>
          <w:sz w:val="28"/>
          <w:szCs w:val="28"/>
        </w:rPr>
        <w:t>3 Положения</w:t>
      </w:r>
      <w:r w:rsidR="00DC293D">
        <w:rPr>
          <w:rStyle w:val="20"/>
          <w:rFonts w:eastAsiaTheme="minorEastAsia"/>
          <w:sz w:val="28"/>
          <w:szCs w:val="28"/>
        </w:rPr>
        <w:t>)</w:t>
      </w:r>
      <w:r w:rsidR="00CA584E" w:rsidRPr="00EC753A">
        <w:rPr>
          <w:rStyle w:val="20"/>
          <w:rFonts w:eastAsiaTheme="minorEastAsia"/>
          <w:sz w:val="28"/>
          <w:szCs w:val="28"/>
        </w:rPr>
        <w:t>.</w:t>
      </w:r>
    </w:p>
    <w:p w:rsidR="00725E23" w:rsidRPr="00EC753A" w:rsidRDefault="00DC293D" w:rsidP="00DC293D">
      <w:pPr>
        <w:widowControl w:val="0"/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t xml:space="preserve"> 13. </w:t>
      </w:r>
      <w:r w:rsidR="00725E23" w:rsidRPr="00EC753A">
        <w:rPr>
          <w:rStyle w:val="20"/>
          <w:rFonts w:eastAsiaTheme="minorEastAsia"/>
          <w:sz w:val="28"/>
          <w:szCs w:val="28"/>
        </w:rPr>
        <w:t>Для ТСО предусмотрены следующие виды технического обслуживания:</w:t>
      </w:r>
    </w:p>
    <w:p w:rsidR="00AF0A97" w:rsidRPr="00EC753A" w:rsidRDefault="00725E23" w:rsidP="00EC753A">
      <w:pPr>
        <w:pStyle w:val="a5"/>
        <w:numPr>
          <w:ilvl w:val="0"/>
          <w:numId w:val="3"/>
        </w:numPr>
        <w:spacing w:line="240" w:lineRule="auto"/>
        <w:jc w:val="both"/>
        <w:rPr>
          <w:rStyle w:val="20"/>
          <w:rFonts w:eastAsiaTheme="minorEastAsia"/>
          <w:color w:val="auto"/>
          <w:sz w:val="28"/>
          <w:szCs w:val="28"/>
          <w:lang w:bidi="ar-SA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ежедневное техническое обслуживание (далее </w:t>
      </w:r>
      <w:r w:rsidRPr="00EC753A">
        <w:rPr>
          <w:rFonts w:ascii="Times New Roman" w:hAnsi="Times New Roman" w:cs="Times New Roman"/>
          <w:sz w:val="28"/>
          <w:szCs w:val="28"/>
        </w:rPr>
        <w:t xml:space="preserve">- </w:t>
      </w:r>
      <w:r w:rsidRPr="00EC753A">
        <w:rPr>
          <w:rStyle w:val="20"/>
          <w:rFonts w:eastAsiaTheme="minorEastAsia"/>
          <w:sz w:val="28"/>
          <w:szCs w:val="28"/>
        </w:rPr>
        <w:t xml:space="preserve">ЕТО); </w:t>
      </w:r>
    </w:p>
    <w:p w:rsidR="00AF0A97" w:rsidRPr="00EC753A" w:rsidRDefault="00725E23" w:rsidP="00EC753A">
      <w:pPr>
        <w:pStyle w:val="a5"/>
        <w:numPr>
          <w:ilvl w:val="0"/>
          <w:numId w:val="3"/>
        </w:numPr>
        <w:spacing w:line="240" w:lineRule="auto"/>
        <w:jc w:val="both"/>
        <w:rPr>
          <w:rStyle w:val="20"/>
          <w:rFonts w:eastAsiaTheme="minorEastAsia"/>
          <w:color w:val="auto"/>
          <w:sz w:val="28"/>
          <w:szCs w:val="28"/>
          <w:lang w:bidi="ar-SA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техническое обслуживание № 1 (далее-ТО-1); </w:t>
      </w:r>
    </w:p>
    <w:p w:rsidR="00725E23" w:rsidRPr="00EC753A" w:rsidRDefault="00725E23" w:rsidP="00EC753A">
      <w:pPr>
        <w:pStyle w:val="a5"/>
        <w:numPr>
          <w:ilvl w:val="0"/>
          <w:numId w:val="3"/>
        </w:numPr>
        <w:spacing w:after="0" w:line="240" w:lineRule="auto"/>
        <w:jc w:val="both"/>
        <w:rPr>
          <w:rStyle w:val="20"/>
          <w:rFonts w:eastAsiaTheme="minorEastAsia"/>
          <w:color w:val="auto"/>
          <w:sz w:val="28"/>
          <w:szCs w:val="28"/>
          <w:lang w:bidi="ar-SA"/>
        </w:rPr>
      </w:pPr>
      <w:r w:rsidRPr="00EC753A">
        <w:rPr>
          <w:rStyle w:val="20"/>
          <w:rFonts w:eastAsiaTheme="minorEastAsia"/>
          <w:sz w:val="28"/>
          <w:szCs w:val="28"/>
        </w:rPr>
        <w:t>техническое обслуживание № 2 (далее</w:t>
      </w:r>
      <w:r w:rsidR="00792BF3" w:rsidRPr="00EC753A">
        <w:rPr>
          <w:rStyle w:val="20"/>
          <w:rFonts w:eastAsiaTheme="minorEastAsia"/>
          <w:sz w:val="28"/>
          <w:szCs w:val="28"/>
        </w:rPr>
        <w:t>-</w:t>
      </w:r>
      <w:r w:rsidR="00F741F7" w:rsidRPr="00EC753A">
        <w:rPr>
          <w:rStyle w:val="20"/>
          <w:rFonts w:eastAsiaTheme="minorEastAsia"/>
          <w:sz w:val="28"/>
          <w:szCs w:val="28"/>
        </w:rPr>
        <w:t>Т</w:t>
      </w:r>
      <w:r w:rsidRPr="00EC753A">
        <w:rPr>
          <w:rStyle w:val="20"/>
          <w:rFonts w:eastAsiaTheme="minorEastAsia"/>
          <w:sz w:val="28"/>
          <w:szCs w:val="28"/>
        </w:rPr>
        <w:t>О-2).</w:t>
      </w:r>
    </w:p>
    <w:p w:rsidR="00792BF3" w:rsidRPr="00EC753A" w:rsidRDefault="00792BF3" w:rsidP="00EC753A">
      <w:pPr>
        <w:pStyle w:val="a5"/>
        <w:spacing w:after="0" w:line="240" w:lineRule="auto"/>
        <w:ind w:left="0" w:firstLine="426"/>
        <w:jc w:val="both"/>
        <w:rPr>
          <w:rStyle w:val="20"/>
          <w:rFonts w:eastAsiaTheme="minorEastAsia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>ТО-1 проводится</w:t>
      </w:r>
      <w:r w:rsidR="00245613" w:rsidRPr="00EC753A">
        <w:rPr>
          <w:rStyle w:val="20"/>
          <w:rFonts w:eastAsiaTheme="minorEastAsia"/>
          <w:sz w:val="28"/>
          <w:szCs w:val="28"/>
        </w:rPr>
        <w:t xml:space="preserve"> один раз в месяц независимо от интенсивности использования </w:t>
      </w:r>
      <w:r w:rsidR="00B6590E" w:rsidRPr="00EC753A">
        <w:rPr>
          <w:rStyle w:val="20"/>
          <w:rFonts w:eastAsiaTheme="minorEastAsia"/>
          <w:sz w:val="28"/>
          <w:szCs w:val="28"/>
        </w:rPr>
        <w:t>ТСО</w:t>
      </w:r>
      <w:r w:rsidR="00076C39" w:rsidRPr="00EC753A">
        <w:rPr>
          <w:rStyle w:val="20"/>
          <w:rFonts w:eastAsiaTheme="minorEastAsia"/>
          <w:sz w:val="28"/>
          <w:szCs w:val="28"/>
        </w:rPr>
        <w:t xml:space="preserve"> и предусматривает выполнение следующих работ:</w:t>
      </w:r>
    </w:p>
    <w:p w:rsidR="00F741F7" w:rsidRPr="00EC753A" w:rsidRDefault="00F741F7" w:rsidP="00EC753A">
      <w:pPr>
        <w:pStyle w:val="a5"/>
        <w:spacing w:after="0" w:line="240" w:lineRule="auto"/>
        <w:ind w:left="360" w:hanging="360"/>
        <w:jc w:val="both"/>
        <w:rPr>
          <w:rStyle w:val="20"/>
          <w:rFonts w:eastAsiaTheme="minorEastAsia"/>
          <w:color w:val="auto"/>
          <w:sz w:val="28"/>
          <w:szCs w:val="28"/>
        </w:rPr>
      </w:pPr>
      <w:r w:rsidRPr="00EC753A">
        <w:rPr>
          <w:rStyle w:val="20"/>
          <w:rFonts w:eastAsiaTheme="minorEastAsia"/>
          <w:color w:val="auto"/>
          <w:sz w:val="28"/>
          <w:szCs w:val="28"/>
        </w:rPr>
        <w:t xml:space="preserve">- </w:t>
      </w:r>
      <w:r w:rsidR="00DC293D">
        <w:rPr>
          <w:rStyle w:val="20"/>
          <w:rFonts w:eastAsiaTheme="minorEastAsia"/>
          <w:color w:val="auto"/>
          <w:sz w:val="28"/>
          <w:szCs w:val="28"/>
        </w:rPr>
        <w:t xml:space="preserve">   </w:t>
      </w:r>
      <w:r w:rsidRPr="00EC753A">
        <w:rPr>
          <w:rStyle w:val="20"/>
          <w:rFonts w:eastAsiaTheme="minorEastAsia"/>
          <w:color w:val="auto"/>
          <w:sz w:val="28"/>
          <w:szCs w:val="28"/>
        </w:rPr>
        <w:t>работы в объеме ЕТО;</w:t>
      </w:r>
    </w:p>
    <w:p w:rsidR="00F741F7" w:rsidRPr="00EC753A" w:rsidRDefault="00002401" w:rsidP="00EC753A">
      <w:pPr>
        <w:pStyle w:val="a5"/>
        <w:spacing w:after="0" w:line="240" w:lineRule="auto"/>
        <w:ind w:left="360" w:hanging="360"/>
        <w:jc w:val="both"/>
        <w:rPr>
          <w:rStyle w:val="20"/>
          <w:rFonts w:eastAsiaTheme="minorEastAsia"/>
          <w:color w:val="auto"/>
          <w:sz w:val="28"/>
          <w:szCs w:val="28"/>
        </w:rPr>
      </w:pPr>
      <w:r w:rsidRPr="00EC753A">
        <w:rPr>
          <w:rStyle w:val="20"/>
          <w:rFonts w:eastAsiaTheme="minorEastAsia"/>
          <w:color w:val="auto"/>
          <w:sz w:val="28"/>
          <w:szCs w:val="28"/>
        </w:rPr>
        <w:t xml:space="preserve">- </w:t>
      </w:r>
      <w:r w:rsidR="00DC293D">
        <w:rPr>
          <w:rStyle w:val="20"/>
          <w:rFonts w:eastAsiaTheme="minorEastAsia"/>
          <w:color w:val="auto"/>
          <w:sz w:val="28"/>
          <w:szCs w:val="28"/>
        </w:rPr>
        <w:t xml:space="preserve">   </w:t>
      </w:r>
      <w:r w:rsidRPr="00EC753A">
        <w:rPr>
          <w:rStyle w:val="20"/>
          <w:rFonts w:eastAsiaTheme="minorEastAsia"/>
          <w:color w:val="auto"/>
          <w:sz w:val="28"/>
          <w:szCs w:val="28"/>
        </w:rPr>
        <w:t>детальный осмотр и чистку ТСО;</w:t>
      </w:r>
    </w:p>
    <w:p w:rsidR="00002401" w:rsidRPr="00EC753A" w:rsidRDefault="00002401" w:rsidP="00EC753A">
      <w:pPr>
        <w:pStyle w:val="a5"/>
        <w:spacing w:after="0" w:line="240" w:lineRule="auto"/>
        <w:ind w:left="0"/>
        <w:jc w:val="both"/>
        <w:rPr>
          <w:rStyle w:val="20"/>
          <w:rFonts w:eastAsiaTheme="minorEastAsia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DC293D">
        <w:rPr>
          <w:rStyle w:val="20"/>
          <w:rFonts w:eastAsiaTheme="minorEastAsia"/>
          <w:sz w:val="28"/>
          <w:szCs w:val="28"/>
        </w:rPr>
        <w:t xml:space="preserve"> </w:t>
      </w:r>
      <w:r w:rsidRPr="00EC753A">
        <w:rPr>
          <w:rStyle w:val="20"/>
          <w:rFonts w:eastAsiaTheme="minorEastAsia"/>
          <w:sz w:val="28"/>
          <w:szCs w:val="28"/>
        </w:rPr>
        <w:t>проверка работоспособности</w:t>
      </w:r>
      <w:r w:rsidR="007E5249" w:rsidRPr="00EC753A">
        <w:rPr>
          <w:rStyle w:val="20"/>
          <w:rFonts w:eastAsiaTheme="minorEastAsia"/>
          <w:sz w:val="28"/>
          <w:szCs w:val="28"/>
        </w:rPr>
        <w:t xml:space="preserve"> ТСО с использованием встроенных систем контроля и автономных средств</w:t>
      </w:r>
      <w:r w:rsidR="009F2657" w:rsidRPr="00EC753A">
        <w:rPr>
          <w:rStyle w:val="20"/>
          <w:rFonts w:eastAsiaTheme="minorEastAsia"/>
          <w:sz w:val="28"/>
          <w:szCs w:val="28"/>
        </w:rPr>
        <w:t xml:space="preserve"> измерений;</w:t>
      </w:r>
    </w:p>
    <w:p w:rsidR="009F2657" w:rsidRPr="00EC753A" w:rsidRDefault="009F2657" w:rsidP="00EC753A">
      <w:pPr>
        <w:pStyle w:val="a5"/>
        <w:spacing w:after="0" w:line="240" w:lineRule="auto"/>
        <w:ind w:left="0"/>
        <w:jc w:val="both"/>
        <w:rPr>
          <w:rStyle w:val="20"/>
          <w:rFonts w:eastAsiaTheme="minorEastAsia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>- проведение при необходимости электрических и механических регулировок, а также</w:t>
      </w:r>
      <w:r w:rsidR="00D1511D" w:rsidRPr="00EC753A">
        <w:rPr>
          <w:rStyle w:val="20"/>
          <w:rFonts w:eastAsiaTheme="minorEastAsia"/>
          <w:sz w:val="28"/>
          <w:szCs w:val="28"/>
        </w:rPr>
        <w:t xml:space="preserve"> чистки и смазки трущихся частей.</w:t>
      </w:r>
    </w:p>
    <w:p w:rsidR="007E2B92" w:rsidRPr="00EC753A" w:rsidRDefault="002B6868" w:rsidP="00EC753A">
      <w:pPr>
        <w:pStyle w:val="a5"/>
        <w:spacing w:after="0" w:line="240" w:lineRule="auto"/>
        <w:ind w:left="0"/>
        <w:jc w:val="both"/>
        <w:rPr>
          <w:rStyle w:val="20"/>
          <w:rFonts w:eastAsiaTheme="minorEastAsia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     </w:t>
      </w:r>
      <w:r w:rsidR="00B065AE" w:rsidRPr="00EC753A">
        <w:rPr>
          <w:rStyle w:val="20"/>
          <w:rFonts w:eastAsiaTheme="minorEastAsia"/>
          <w:sz w:val="28"/>
          <w:szCs w:val="28"/>
        </w:rPr>
        <w:t xml:space="preserve"> </w:t>
      </w:r>
      <w:r w:rsidR="007E2B92" w:rsidRPr="00EC753A">
        <w:rPr>
          <w:rStyle w:val="20"/>
          <w:rFonts w:eastAsiaTheme="minorEastAsia"/>
          <w:sz w:val="28"/>
          <w:szCs w:val="28"/>
        </w:rPr>
        <w:t>ТО-2 проводится один раз в год</w:t>
      </w:r>
      <w:r w:rsidR="00F34F27" w:rsidRPr="00EC753A">
        <w:rPr>
          <w:rStyle w:val="20"/>
          <w:rFonts w:eastAsiaTheme="minorEastAsia"/>
          <w:sz w:val="28"/>
          <w:szCs w:val="28"/>
        </w:rPr>
        <w:t xml:space="preserve"> и предусматривает выполнение следующих работ</w:t>
      </w:r>
      <w:r w:rsidR="00613F61" w:rsidRPr="00EC753A">
        <w:rPr>
          <w:rStyle w:val="20"/>
          <w:rFonts w:eastAsiaTheme="minorEastAsia"/>
          <w:sz w:val="28"/>
          <w:szCs w:val="28"/>
        </w:rPr>
        <w:t>:</w:t>
      </w:r>
    </w:p>
    <w:p w:rsidR="00613F61" w:rsidRPr="00EC753A" w:rsidRDefault="00613F61" w:rsidP="00EC753A">
      <w:pPr>
        <w:pStyle w:val="a5"/>
        <w:spacing w:after="0" w:line="240" w:lineRule="auto"/>
        <w:ind w:left="0"/>
        <w:jc w:val="both"/>
        <w:rPr>
          <w:rStyle w:val="20"/>
          <w:rFonts w:eastAsiaTheme="minorEastAsia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DC293D">
        <w:rPr>
          <w:rStyle w:val="20"/>
          <w:rFonts w:eastAsiaTheme="minorEastAsia"/>
          <w:sz w:val="28"/>
          <w:szCs w:val="28"/>
        </w:rPr>
        <w:t xml:space="preserve">   </w:t>
      </w:r>
      <w:r w:rsidRPr="00EC753A">
        <w:rPr>
          <w:rStyle w:val="20"/>
          <w:rFonts w:eastAsiaTheme="minorEastAsia"/>
          <w:sz w:val="28"/>
          <w:szCs w:val="28"/>
        </w:rPr>
        <w:t>работы в объеме ТО-1;</w:t>
      </w:r>
    </w:p>
    <w:p w:rsidR="00613F61" w:rsidRPr="00EC753A" w:rsidRDefault="000A171C" w:rsidP="00EC753A">
      <w:pPr>
        <w:pStyle w:val="a5"/>
        <w:spacing w:after="0" w:line="240" w:lineRule="auto"/>
        <w:ind w:left="0"/>
        <w:jc w:val="both"/>
        <w:rPr>
          <w:rStyle w:val="20"/>
          <w:rFonts w:eastAsiaTheme="minorEastAsia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DC293D">
        <w:rPr>
          <w:rStyle w:val="20"/>
          <w:rFonts w:eastAsiaTheme="minorEastAsia"/>
          <w:sz w:val="28"/>
          <w:szCs w:val="28"/>
        </w:rPr>
        <w:t xml:space="preserve"> </w:t>
      </w:r>
      <w:r w:rsidRPr="00EC753A">
        <w:rPr>
          <w:rStyle w:val="20"/>
          <w:rFonts w:eastAsiaTheme="minorEastAsia"/>
          <w:sz w:val="28"/>
          <w:szCs w:val="28"/>
        </w:rPr>
        <w:t>измерение параметров и характеристик</w:t>
      </w:r>
      <w:r w:rsidR="00427403" w:rsidRPr="00EC753A">
        <w:rPr>
          <w:rStyle w:val="20"/>
          <w:rFonts w:eastAsiaTheme="minorEastAsia"/>
          <w:sz w:val="28"/>
          <w:szCs w:val="28"/>
        </w:rPr>
        <w:t xml:space="preserve"> ТСО, установленных в ЭТД</w:t>
      </w:r>
      <w:r w:rsidR="00B04B22" w:rsidRPr="00EC753A">
        <w:rPr>
          <w:rStyle w:val="20"/>
          <w:rFonts w:eastAsiaTheme="minorEastAsia"/>
          <w:sz w:val="28"/>
          <w:szCs w:val="28"/>
        </w:rPr>
        <w:t xml:space="preserve"> и доведение их до заданных норм;</w:t>
      </w:r>
    </w:p>
    <w:p w:rsidR="00B04B22" w:rsidRPr="00EC753A" w:rsidRDefault="00B04B22" w:rsidP="00EC753A">
      <w:pPr>
        <w:pStyle w:val="a5"/>
        <w:spacing w:after="0" w:line="240" w:lineRule="auto"/>
        <w:ind w:left="0"/>
        <w:jc w:val="both"/>
        <w:rPr>
          <w:rStyle w:val="20"/>
          <w:rFonts w:eastAsiaTheme="minorEastAsia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DC293D">
        <w:rPr>
          <w:rStyle w:val="20"/>
          <w:rFonts w:eastAsiaTheme="minorEastAsia"/>
          <w:sz w:val="28"/>
          <w:szCs w:val="28"/>
        </w:rPr>
        <w:t xml:space="preserve">   </w:t>
      </w:r>
      <w:r w:rsidR="007E4C6B" w:rsidRPr="00EC753A">
        <w:rPr>
          <w:rStyle w:val="20"/>
          <w:rFonts w:eastAsiaTheme="minorEastAsia"/>
          <w:sz w:val="28"/>
          <w:szCs w:val="28"/>
        </w:rPr>
        <w:t>проверка и замена</w:t>
      </w:r>
      <w:r w:rsidR="00F74BE1" w:rsidRPr="00EC753A">
        <w:rPr>
          <w:rStyle w:val="20"/>
          <w:rFonts w:eastAsiaTheme="minorEastAsia"/>
          <w:sz w:val="28"/>
          <w:szCs w:val="28"/>
        </w:rPr>
        <w:t xml:space="preserve"> некачественных (неработоспособных)</w:t>
      </w:r>
      <w:r w:rsidR="009F3152" w:rsidRPr="00EC753A">
        <w:rPr>
          <w:rStyle w:val="20"/>
          <w:rFonts w:eastAsiaTheme="minorEastAsia"/>
          <w:sz w:val="28"/>
          <w:szCs w:val="28"/>
        </w:rPr>
        <w:t xml:space="preserve"> элементов ТСО</w:t>
      </w:r>
      <w:r w:rsidR="00B96121" w:rsidRPr="00EC753A">
        <w:rPr>
          <w:rStyle w:val="20"/>
          <w:rFonts w:eastAsiaTheme="minorEastAsia"/>
          <w:sz w:val="28"/>
          <w:szCs w:val="28"/>
        </w:rPr>
        <w:t>;</w:t>
      </w:r>
    </w:p>
    <w:p w:rsidR="00B96121" w:rsidRPr="00EC753A" w:rsidRDefault="00B96121" w:rsidP="00EC753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DC293D">
        <w:rPr>
          <w:rStyle w:val="20"/>
          <w:rFonts w:eastAsiaTheme="minorEastAsia"/>
          <w:sz w:val="28"/>
          <w:szCs w:val="28"/>
        </w:rPr>
        <w:t xml:space="preserve">  </w:t>
      </w:r>
      <w:r w:rsidRPr="00EC753A">
        <w:rPr>
          <w:rStyle w:val="20"/>
          <w:rFonts w:eastAsiaTheme="minorEastAsia"/>
          <w:sz w:val="28"/>
          <w:szCs w:val="28"/>
        </w:rPr>
        <w:t>проверка правильности ведения</w:t>
      </w:r>
      <w:r w:rsidR="002E603E" w:rsidRPr="00EC753A">
        <w:rPr>
          <w:rStyle w:val="20"/>
          <w:rFonts w:eastAsiaTheme="minorEastAsia"/>
          <w:sz w:val="28"/>
          <w:szCs w:val="28"/>
        </w:rPr>
        <w:t xml:space="preserve"> формуляров (паспортов) и другой ЭТД</w:t>
      </w:r>
      <w:r w:rsidR="00B85EE4" w:rsidRPr="00EC753A">
        <w:rPr>
          <w:rStyle w:val="20"/>
          <w:rFonts w:eastAsiaTheme="minorEastAsia"/>
          <w:sz w:val="28"/>
          <w:szCs w:val="28"/>
        </w:rPr>
        <w:t xml:space="preserve"> и порядка их хранения.</w:t>
      </w:r>
    </w:p>
    <w:p w:rsidR="00725E23" w:rsidRPr="00EC753A" w:rsidRDefault="00DC293D" w:rsidP="00DC293D">
      <w:pPr>
        <w:widowControl w:val="0"/>
        <w:tabs>
          <w:tab w:val="left" w:pos="120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t xml:space="preserve"> 14. 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При переходе к эксплуатации в </w:t>
      </w:r>
      <w:proofErr w:type="gramStart"/>
      <w:r w:rsidR="00725E23" w:rsidRPr="00EC753A">
        <w:rPr>
          <w:rStyle w:val="20"/>
          <w:rFonts w:eastAsiaTheme="minorEastAsia"/>
          <w:sz w:val="28"/>
          <w:szCs w:val="28"/>
        </w:rPr>
        <w:t>осенне-зимний</w:t>
      </w:r>
      <w:proofErr w:type="gramEnd"/>
      <w:r w:rsidR="00725E23" w:rsidRPr="00EC753A">
        <w:rPr>
          <w:rStyle w:val="20"/>
          <w:rFonts w:eastAsiaTheme="minorEastAsia"/>
          <w:sz w:val="28"/>
          <w:szCs w:val="28"/>
        </w:rPr>
        <w:t xml:space="preserve"> и весенне-летний периоды на ТСО, эксплуатирующихся вне отапливаемых помещений, работы сезонного технического обслуживания осуществляются во время проведения ТО-1 и ТО-2.</w:t>
      </w:r>
    </w:p>
    <w:p w:rsidR="003219CA" w:rsidRPr="00EC753A" w:rsidRDefault="00DC293D" w:rsidP="00DC293D">
      <w:pPr>
        <w:widowControl w:val="0"/>
        <w:tabs>
          <w:tab w:val="left" w:pos="1216"/>
        </w:tabs>
        <w:spacing w:after="0" w:line="240" w:lineRule="auto"/>
        <w:ind w:firstLine="426"/>
        <w:jc w:val="both"/>
        <w:rPr>
          <w:rStyle w:val="20"/>
          <w:rFonts w:eastAsiaTheme="minorEastAsia"/>
          <w:color w:val="auto"/>
          <w:sz w:val="28"/>
          <w:szCs w:val="28"/>
          <w:lang w:bidi="ar-SA"/>
        </w:rPr>
      </w:pPr>
      <w:r>
        <w:rPr>
          <w:rStyle w:val="20"/>
          <w:rFonts w:eastAsiaTheme="minorEastAsia"/>
          <w:sz w:val="28"/>
          <w:szCs w:val="28"/>
        </w:rPr>
        <w:t xml:space="preserve"> 15.  </w:t>
      </w:r>
      <w:r w:rsidR="00725E23" w:rsidRPr="00EC753A">
        <w:rPr>
          <w:rStyle w:val="20"/>
          <w:rFonts w:eastAsiaTheme="minorEastAsia"/>
          <w:sz w:val="28"/>
          <w:szCs w:val="28"/>
        </w:rPr>
        <w:t>Содержание работ по каждому виду технического обслуживания определено технологическими картами ЭТД.</w:t>
      </w:r>
    </w:p>
    <w:p w:rsidR="003219CA" w:rsidRPr="00EC753A" w:rsidRDefault="00AD66CD" w:rsidP="00EC753A">
      <w:pPr>
        <w:widowControl w:val="0"/>
        <w:tabs>
          <w:tab w:val="left" w:pos="121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53A">
        <w:rPr>
          <w:rFonts w:ascii="Times New Roman" w:eastAsia="Times New Roman" w:hAnsi="Times New Roman" w:cs="Times New Roman"/>
          <w:sz w:val="28"/>
          <w:szCs w:val="28"/>
        </w:rPr>
        <w:t>Технологическая карта (ТК) должна отвечать на вопросы:</w:t>
      </w:r>
    </w:p>
    <w:p w:rsidR="00AD66CD" w:rsidRPr="00EC753A" w:rsidRDefault="00AD66CD" w:rsidP="00EC753A">
      <w:pPr>
        <w:pStyle w:val="a5"/>
        <w:widowControl w:val="0"/>
        <w:numPr>
          <w:ilvl w:val="0"/>
          <w:numId w:val="4"/>
        </w:numPr>
        <w:tabs>
          <w:tab w:val="left" w:pos="12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53A">
        <w:rPr>
          <w:rFonts w:ascii="Times New Roman" w:eastAsia="Times New Roman" w:hAnsi="Times New Roman" w:cs="Times New Roman"/>
          <w:sz w:val="28"/>
          <w:szCs w:val="28"/>
        </w:rPr>
        <w:lastRenderedPageBreak/>
        <w:t>Какие операции необходимо выполнять</w:t>
      </w:r>
      <w:r w:rsidR="00DC293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D66CD" w:rsidRPr="00EC753A" w:rsidRDefault="00AD66CD" w:rsidP="00EC753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53A">
        <w:rPr>
          <w:rFonts w:ascii="Times New Roman" w:eastAsia="Times New Roman" w:hAnsi="Times New Roman" w:cs="Times New Roman"/>
          <w:sz w:val="28"/>
          <w:szCs w:val="28"/>
        </w:rPr>
        <w:t>В какой последовательности выполняются операции</w:t>
      </w:r>
      <w:r w:rsidR="00DC293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D66CD" w:rsidRPr="00EC753A" w:rsidRDefault="00AD66CD" w:rsidP="00EC753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53A">
        <w:rPr>
          <w:rFonts w:ascii="Times New Roman" w:eastAsia="Times New Roman" w:hAnsi="Times New Roman" w:cs="Times New Roman"/>
          <w:sz w:val="28"/>
          <w:szCs w:val="28"/>
        </w:rPr>
        <w:t>С какой периодичностью необходимо выполнять операции (при повторении операции более одного раза)</w:t>
      </w:r>
      <w:r w:rsidR="00DC293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D66CD" w:rsidRPr="00EC753A" w:rsidRDefault="00AD66CD" w:rsidP="00EC753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53A">
        <w:rPr>
          <w:rFonts w:ascii="Times New Roman" w:eastAsia="Times New Roman" w:hAnsi="Times New Roman" w:cs="Times New Roman"/>
          <w:sz w:val="28"/>
          <w:szCs w:val="28"/>
        </w:rPr>
        <w:t>Сколько потрачено времени на выполнение каждой операции</w:t>
      </w:r>
      <w:r w:rsidR="00DC293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D66CD" w:rsidRPr="00EC753A" w:rsidRDefault="00AD66CD" w:rsidP="00EC753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53A">
        <w:rPr>
          <w:rFonts w:ascii="Times New Roman" w:eastAsia="Times New Roman" w:hAnsi="Times New Roman" w:cs="Times New Roman"/>
          <w:sz w:val="28"/>
          <w:szCs w:val="28"/>
        </w:rPr>
        <w:t>Какие необходимы инструменты и материалы для выполнения операции.</w:t>
      </w:r>
    </w:p>
    <w:p w:rsidR="00725E23" w:rsidRPr="00EC753A" w:rsidRDefault="00DF3419" w:rsidP="00DF3419">
      <w:pPr>
        <w:widowControl w:val="0"/>
        <w:tabs>
          <w:tab w:val="left" w:pos="121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t xml:space="preserve"> 16.  </w:t>
      </w:r>
      <w:proofErr w:type="gramStart"/>
      <w:r w:rsidR="00725E23" w:rsidRPr="00EC753A">
        <w:rPr>
          <w:rStyle w:val="20"/>
          <w:rFonts w:eastAsiaTheme="minorEastAsia"/>
          <w:sz w:val="28"/>
          <w:szCs w:val="28"/>
        </w:rPr>
        <w:t xml:space="preserve">План-график технического обслуживания ТСО, рекомендованный образец которого приведен в приложении № 2, хранится в течение 3 лет </w:t>
      </w:r>
      <w:r w:rsidR="00F640A1" w:rsidRPr="00EC753A">
        <w:rPr>
          <w:rStyle w:val="20"/>
          <w:rFonts w:eastAsiaTheme="minorEastAsia"/>
          <w:sz w:val="28"/>
          <w:szCs w:val="28"/>
        </w:rPr>
        <w:t xml:space="preserve">                         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и </w:t>
      </w:r>
      <w:r w:rsidR="00725E23" w:rsidRPr="00EC753A">
        <w:rPr>
          <w:rStyle w:val="20"/>
          <w:rFonts w:eastAsiaTheme="minorEastAsia"/>
          <w:color w:val="auto"/>
          <w:sz w:val="28"/>
          <w:szCs w:val="28"/>
        </w:rPr>
        <w:t>согласовывается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 с </w:t>
      </w:r>
      <w:r>
        <w:rPr>
          <w:rStyle w:val="20"/>
          <w:rFonts w:eastAsiaTheme="minorEastAsia"/>
          <w:sz w:val="28"/>
          <w:szCs w:val="28"/>
        </w:rPr>
        <w:t>Администрацией Раменского городского округа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, организацией, в полномочия которой входят вопросы поддержания в постоянной готовности системы оповещения соответствующего уровня функционирования РСЧС в порядке, определяемом договором, заключаемым в соответствии с пунктом </w:t>
      </w:r>
      <w:r>
        <w:rPr>
          <w:rStyle w:val="20"/>
          <w:rFonts w:eastAsiaTheme="minorEastAsia"/>
          <w:sz w:val="28"/>
          <w:szCs w:val="28"/>
        </w:rPr>
        <w:t>8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 настоящего Положения.</w:t>
      </w:r>
      <w:proofErr w:type="gramEnd"/>
    </w:p>
    <w:p w:rsidR="00725E23" w:rsidRPr="00EC753A" w:rsidRDefault="00DF3419" w:rsidP="00DF3419">
      <w:pPr>
        <w:widowControl w:val="0"/>
        <w:tabs>
          <w:tab w:val="left" w:pos="121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t xml:space="preserve"> 17.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План проведения технического обслуживания (ТО-1, ТО-2) ТСО, образец которого приведен в </w:t>
      </w:r>
      <w:r>
        <w:rPr>
          <w:rStyle w:val="20"/>
          <w:rFonts w:eastAsiaTheme="minorEastAsia"/>
          <w:sz w:val="28"/>
          <w:szCs w:val="28"/>
        </w:rPr>
        <w:t>П</w:t>
      </w:r>
      <w:r w:rsidR="00725E23" w:rsidRPr="00EC753A">
        <w:rPr>
          <w:rStyle w:val="20"/>
          <w:rFonts w:eastAsiaTheme="minorEastAsia"/>
          <w:sz w:val="28"/>
          <w:szCs w:val="28"/>
        </w:rPr>
        <w:t>риложении № 3</w:t>
      </w:r>
      <w:r>
        <w:rPr>
          <w:rStyle w:val="20"/>
          <w:rFonts w:eastAsiaTheme="minorEastAsia"/>
          <w:sz w:val="28"/>
          <w:szCs w:val="28"/>
        </w:rPr>
        <w:t xml:space="preserve"> к Положению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, хранится </w:t>
      </w:r>
      <w:r w:rsidR="00F640A1" w:rsidRPr="00EC753A">
        <w:rPr>
          <w:rStyle w:val="20"/>
          <w:rFonts w:eastAsiaTheme="minorEastAsia"/>
          <w:sz w:val="28"/>
          <w:szCs w:val="28"/>
        </w:rPr>
        <w:t xml:space="preserve">                       </w:t>
      </w:r>
      <w:r w:rsidR="00725E23" w:rsidRPr="00EC753A">
        <w:rPr>
          <w:rStyle w:val="20"/>
          <w:rFonts w:eastAsiaTheme="minorEastAsia"/>
          <w:sz w:val="28"/>
          <w:szCs w:val="28"/>
        </w:rPr>
        <w:t>в течение 3 лет.</w:t>
      </w:r>
    </w:p>
    <w:p w:rsidR="00725E23" w:rsidRPr="00EC753A" w:rsidRDefault="00725E23" w:rsidP="00EC753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>В плане проведения ТО-1 (ТО-2) ТСО отражаются:</w:t>
      </w:r>
    </w:p>
    <w:p w:rsidR="00725E23" w:rsidRPr="00EC753A" w:rsidRDefault="00725E23" w:rsidP="00EC753A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>подготовительные мероприятия;</w:t>
      </w:r>
    </w:p>
    <w:p w:rsidR="00725E23" w:rsidRPr="00EC753A" w:rsidRDefault="00725E23" w:rsidP="00EC753A">
      <w:pPr>
        <w:pStyle w:val="a5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>работы по проведению технического обслуживания, в том числе производство работ на высоте вне помещений;</w:t>
      </w:r>
    </w:p>
    <w:p w:rsidR="00725E23" w:rsidRPr="00EC753A" w:rsidRDefault="00725E23" w:rsidP="00EC753A">
      <w:pPr>
        <w:pStyle w:val="a5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мероприятия </w:t>
      </w:r>
      <w:r w:rsidRPr="00EC753A">
        <w:rPr>
          <w:rFonts w:ascii="Times New Roman" w:hAnsi="Times New Roman" w:cs="Times New Roman"/>
          <w:sz w:val="28"/>
          <w:szCs w:val="28"/>
        </w:rPr>
        <w:t xml:space="preserve">по </w:t>
      </w:r>
      <w:r w:rsidRPr="00EC753A">
        <w:rPr>
          <w:rStyle w:val="20"/>
          <w:rFonts w:eastAsiaTheme="minorEastAsia"/>
          <w:sz w:val="28"/>
          <w:szCs w:val="28"/>
        </w:rPr>
        <w:t>контролю качества выполнения технического обслуживания.</w:t>
      </w:r>
    </w:p>
    <w:p w:rsidR="00725E23" w:rsidRPr="00EC753A" w:rsidRDefault="005619AD" w:rsidP="00DF3419">
      <w:pPr>
        <w:keepNext/>
        <w:keepLines/>
        <w:widowControl w:val="0"/>
        <w:tabs>
          <w:tab w:val="left" w:pos="2349"/>
        </w:tabs>
        <w:spacing w:after="0" w:line="317" w:lineRule="exact"/>
        <w:ind w:left="360"/>
        <w:jc w:val="center"/>
        <w:outlineLvl w:val="5"/>
        <w:rPr>
          <w:rFonts w:ascii="Times New Roman" w:hAnsi="Times New Roman" w:cs="Times New Roman"/>
          <w:b/>
          <w:sz w:val="28"/>
          <w:szCs w:val="28"/>
        </w:rPr>
      </w:pPr>
      <w:bookmarkStart w:id="4" w:name="bookmark4"/>
      <w:r w:rsidRPr="00EC753A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DF341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F3419" w:rsidRPr="00EC753A">
        <w:rPr>
          <w:rFonts w:ascii="Times New Roman" w:hAnsi="Times New Roman" w:cs="Times New Roman"/>
          <w:b/>
          <w:sz w:val="28"/>
          <w:szCs w:val="28"/>
        </w:rPr>
        <w:t>Техническое</w:t>
      </w:r>
      <w:r w:rsidR="00725E23" w:rsidRPr="00EC75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5E23" w:rsidRPr="00EC753A">
        <w:rPr>
          <w:rStyle w:val="60"/>
          <w:rFonts w:eastAsiaTheme="minorEastAsia"/>
          <w:bCs w:val="0"/>
          <w:sz w:val="28"/>
          <w:szCs w:val="28"/>
        </w:rPr>
        <w:t>обслуживание</w:t>
      </w:r>
      <w:r w:rsidR="00725E23" w:rsidRPr="00EC753A">
        <w:rPr>
          <w:rStyle w:val="60"/>
          <w:rFonts w:eastAsiaTheme="minorEastAsia"/>
          <w:b w:val="0"/>
          <w:bCs w:val="0"/>
          <w:sz w:val="28"/>
          <w:szCs w:val="28"/>
        </w:rPr>
        <w:t xml:space="preserve"> </w:t>
      </w:r>
      <w:r w:rsidR="00725E23" w:rsidRPr="00EC753A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725E23" w:rsidRPr="00EC753A">
        <w:rPr>
          <w:rStyle w:val="60"/>
          <w:rFonts w:eastAsiaTheme="minorEastAsia"/>
          <w:bCs w:val="0"/>
          <w:sz w:val="28"/>
          <w:szCs w:val="28"/>
        </w:rPr>
        <w:t>текущий</w:t>
      </w:r>
      <w:r w:rsidR="00725E23" w:rsidRPr="00EC753A">
        <w:rPr>
          <w:rStyle w:val="60"/>
          <w:rFonts w:eastAsiaTheme="minorEastAsia"/>
          <w:b w:val="0"/>
          <w:bCs w:val="0"/>
          <w:sz w:val="28"/>
          <w:szCs w:val="28"/>
        </w:rPr>
        <w:t xml:space="preserve"> </w:t>
      </w:r>
      <w:r w:rsidR="00725E23" w:rsidRPr="00EC753A">
        <w:rPr>
          <w:rFonts w:ascii="Times New Roman" w:hAnsi="Times New Roman" w:cs="Times New Roman"/>
          <w:b/>
          <w:sz w:val="28"/>
          <w:szCs w:val="28"/>
        </w:rPr>
        <w:t xml:space="preserve">ремонт технических </w:t>
      </w:r>
      <w:r w:rsidR="00725E23" w:rsidRPr="00EC753A">
        <w:rPr>
          <w:rStyle w:val="60"/>
          <w:rFonts w:eastAsiaTheme="minorEastAsia"/>
          <w:bCs w:val="0"/>
          <w:sz w:val="28"/>
          <w:szCs w:val="28"/>
        </w:rPr>
        <w:t>средств</w:t>
      </w:r>
      <w:r w:rsidR="00725E23" w:rsidRPr="00EC753A">
        <w:rPr>
          <w:rStyle w:val="60"/>
          <w:rFonts w:eastAsiaTheme="minorEastAsia"/>
          <w:b w:val="0"/>
          <w:bCs w:val="0"/>
          <w:sz w:val="28"/>
          <w:szCs w:val="28"/>
        </w:rPr>
        <w:t xml:space="preserve"> </w:t>
      </w:r>
      <w:r w:rsidR="00725E23" w:rsidRPr="00EC753A">
        <w:rPr>
          <w:rFonts w:ascii="Times New Roman" w:hAnsi="Times New Roman" w:cs="Times New Roman"/>
          <w:b/>
          <w:sz w:val="28"/>
          <w:szCs w:val="28"/>
        </w:rPr>
        <w:t>оповещения</w:t>
      </w:r>
      <w:bookmarkEnd w:id="4"/>
    </w:p>
    <w:p w:rsidR="00896CB8" w:rsidRPr="00EC753A" w:rsidRDefault="00896CB8" w:rsidP="00DF3419">
      <w:pPr>
        <w:keepNext/>
        <w:keepLines/>
        <w:widowControl w:val="0"/>
        <w:tabs>
          <w:tab w:val="left" w:pos="2349"/>
        </w:tabs>
        <w:spacing w:after="0" w:line="317" w:lineRule="exact"/>
        <w:ind w:left="360"/>
        <w:jc w:val="center"/>
        <w:outlineLvl w:val="5"/>
        <w:rPr>
          <w:rFonts w:ascii="Times New Roman" w:hAnsi="Times New Roman" w:cs="Times New Roman"/>
          <w:b/>
          <w:sz w:val="28"/>
          <w:szCs w:val="28"/>
        </w:rPr>
      </w:pPr>
    </w:p>
    <w:p w:rsidR="00725E23" w:rsidRPr="00EC753A" w:rsidRDefault="00DF3419" w:rsidP="00DF3419">
      <w:pPr>
        <w:widowControl w:val="0"/>
        <w:tabs>
          <w:tab w:val="left" w:pos="993"/>
        </w:tabs>
        <w:spacing w:after="0" w:line="322" w:lineRule="exac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t xml:space="preserve">  18.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Организациями, осуществляющими ЭТО, используются необходимые для проведения работ по ЭТО измерительные приборы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и </w:t>
      </w:r>
      <w:r w:rsidR="00725E23" w:rsidRPr="00EC753A">
        <w:rPr>
          <w:rStyle w:val="20"/>
          <w:rFonts w:eastAsiaTheme="minorEastAsia"/>
          <w:sz w:val="28"/>
          <w:szCs w:val="28"/>
        </w:rPr>
        <w:t>инструменты.</w:t>
      </w:r>
    </w:p>
    <w:p w:rsidR="00725E23" w:rsidRPr="00EC753A" w:rsidRDefault="00DF3419" w:rsidP="00EC753A">
      <w:pPr>
        <w:spacing w:after="0" w:line="322" w:lineRule="exac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t xml:space="preserve">  </w:t>
      </w:r>
      <w:r w:rsidR="00725E23" w:rsidRPr="00EC753A">
        <w:rPr>
          <w:rStyle w:val="20"/>
          <w:rFonts w:eastAsiaTheme="minorEastAsia"/>
          <w:sz w:val="28"/>
          <w:szCs w:val="28"/>
        </w:rPr>
        <w:t>Работы по ЭТО организуются и выполняются в соответствии</w:t>
      </w:r>
      <w:r w:rsidR="00E63C05" w:rsidRPr="00EC753A">
        <w:rPr>
          <w:rStyle w:val="20"/>
          <w:rFonts w:eastAsiaTheme="minorEastAsia"/>
          <w:sz w:val="28"/>
          <w:szCs w:val="28"/>
        </w:rPr>
        <w:t xml:space="preserve">                                         </w:t>
      </w:r>
      <w:r w:rsidR="00725E23" w:rsidRPr="00EC753A">
        <w:rPr>
          <w:rStyle w:val="20"/>
          <w:rFonts w:eastAsiaTheme="minorEastAsia"/>
          <w:sz w:val="28"/>
          <w:szCs w:val="28"/>
        </w:rPr>
        <w:t>с законодательством Российской Федерации в области охраны труда.</w:t>
      </w:r>
    </w:p>
    <w:p w:rsidR="00725E23" w:rsidRPr="00EC753A" w:rsidRDefault="00DF3419" w:rsidP="00DF3419">
      <w:pPr>
        <w:pStyle w:val="a5"/>
        <w:widowControl w:val="0"/>
        <w:tabs>
          <w:tab w:val="left" w:pos="1382"/>
        </w:tabs>
        <w:spacing w:after="0" w:line="322" w:lineRule="exact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t xml:space="preserve"> 19.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ЕТО проводится перед технической проверкой готовности </w:t>
      </w:r>
      <w:r w:rsidR="00756F9B" w:rsidRPr="00EC753A">
        <w:rPr>
          <w:rStyle w:val="20"/>
          <w:rFonts w:eastAsiaTheme="minorEastAsia"/>
          <w:sz w:val="28"/>
          <w:szCs w:val="28"/>
        </w:rPr>
        <w:t xml:space="preserve">                    </w:t>
      </w:r>
      <w:r w:rsidR="00725E23" w:rsidRPr="00EC753A">
        <w:rPr>
          <w:rStyle w:val="20"/>
          <w:rFonts w:eastAsiaTheme="minorEastAsia"/>
          <w:color w:val="auto"/>
          <w:sz w:val="28"/>
          <w:szCs w:val="28"/>
        </w:rPr>
        <w:t xml:space="preserve">к </w:t>
      </w:r>
      <w:proofErr w:type="spellStart"/>
      <w:r w:rsidR="00725E23" w:rsidRPr="00EC753A">
        <w:rPr>
          <w:rStyle w:val="20"/>
          <w:rFonts w:eastAsiaTheme="minorEastAsia"/>
          <w:color w:val="auto"/>
          <w:sz w:val="28"/>
          <w:szCs w:val="28"/>
        </w:rPr>
        <w:t>задействованию</w:t>
      </w:r>
      <w:proofErr w:type="spellEnd"/>
      <w:r w:rsidR="00725E23" w:rsidRPr="00EC753A">
        <w:rPr>
          <w:rStyle w:val="20"/>
          <w:rFonts w:eastAsiaTheme="minorEastAsia"/>
          <w:color w:val="auto"/>
          <w:sz w:val="28"/>
          <w:szCs w:val="28"/>
        </w:rPr>
        <w:t xml:space="preserve"> системы оповещения населения только на ТСО, установленных в помещениях в местах размещения дежурных (дежурно-дисп</w:t>
      </w:r>
      <w:r w:rsidR="00725E23" w:rsidRPr="00EC753A">
        <w:rPr>
          <w:rStyle w:val="20"/>
          <w:rFonts w:eastAsiaTheme="minorEastAsia"/>
          <w:sz w:val="28"/>
          <w:szCs w:val="28"/>
        </w:rPr>
        <w:t>етчерских) служб органов повседневного управления РСЧС.</w:t>
      </w:r>
    </w:p>
    <w:p w:rsidR="00725E23" w:rsidRPr="00EC753A" w:rsidRDefault="00F9324A" w:rsidP="00EC753A">
      <w:pPr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     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Проведение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ЕТО </w:t>
      </w:r>
      <w:r w:rsidR="00725E23" w:rsidRPr="00EC753A">
        <w:rPr>
          <w:rStyle w:val="20"/>
          <w:rFonts w:eastAsiaTheme="minorEastAsia"/>
          <w:sz w:val="28"/>
          <w:szCs w:val="28"/>
        </w:rPr>
        <w:t>осуществляется персоналом дежурных (дежурно-</w:t>
      </w:r>
      <w:r w:rsidR="00887AA6" w:rsidRPr="00EC753A">
        <w:rPr>
          <w:rStyle w:val="20"/>
          <w:rFonts w:eastAsiaTheme="minorEastAsia"/>
          <w:sz w:val="28"/>
          <w:szCs w:val="28"/>
        </w:rPr>
        <w:t>д</w:t>
      </w:r>
      <w:r w:rsidR="00725E23" w:rsidRPr="00EC753A">
        <w:rPr>
          <w:rStyle w:val="20"/>
          <w:rFonts w:eastAsiaTheme="minorEastAsia"/>
          <w:sz w:val="28"/>
          <w:szCs w:val="28"/>
        </w:rPr>
        <w:t>испетчерских) служб органов повседневного управления РСЧС.</w:t>
      </w:r>
    </w:p>
    <w:p w:rsidR="00725E23" w:rsidRPr="00EC753A" w:rsidRDefault="00DF3419" w:rsidP="00EC753A">
      <w:pPr>
        <w:spacing w:after="0" w:line="322" w:lineRule="exac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В </w:t>
      </w:r>
      <w:r w:rsidR="00725E23" w:rsidRPr="00EC753A">
        <w:rPr>
          <w:rStyle w:val="20"/>
          <w:rFonts w:eastAsiaTheme="minorEastAsia"/>
          <w:sz w:val="28"/>
          <w:szCs w:val="28"/>
        </w:rPr>
        <w:t>ходе проведения технической проверки готовности к задействованию системы оповещения населения проверяется работоспособность оконечных средств оповещения путем их удаленного мониторинга.</w:t>
      </w:r>
    </w:p>
    <w:p w:rsidR="00725E23" w:rsidRPr="00EC753A" w:rsidRDefault="00DF3419" w:rsidP="00EC753A">
      <w:pPr>
        <w:spacing w:after="0" w:line="322" w:lineRule="exac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t xml:space="preserve">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Выполнение ЕТО отражается в журнале несения дежурства уполномоченного на </w:t>
      </w:r>
      <w:proofErr w:type="spellStart"/>
      <w:r w:rsidR="00725E23" w:rsidRPr="00EC753A">
        <w:rPr>
          <w:rStyle w:val="20"/>
          <w:rFonts w:eastAsiaTheme="minorEastAsia"/>
          <w:sz w:val="28"/>
          <w:szCs w:val="28"/>
        </w:rPr>
        <w:t>задействование</w:t>
      </w:r>
      <w:proofErr w:type="spellEnd"/>
      <w:r w:rsidR="00725E23" w:rsidRPr="00EC753A">
        <w:rPr>
          <w:rStyle w:val="20"/>
          <w:rFonts w:eastAsiaTheme="minorEastAsia"/>
          <w:sz w:val="28"/>
          <w:szCs w:val="28"/>
        </w:rPr>
        <w:t xml:space="preserve"> системы оповещения населения оперативного дежурного (дежурного диспетчера) органа повседневного управления РСЧС муниципального и объектового уровней.</w:t>
      </w:r>
    </w:p>
    <w:p w:rsidR="00725E23" w:rsidRPr="00EC753A" w:rsidRDefault="00DF3419" w:rsidP="00DF3419">
      <w:pPr>
        <w:widowControl w:val="0"/>
        <w:tabs>
          <w:tab w:val="left" w:pos="138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lastRenderedPageBreak/>
        <w:t xml:space="preserve">     20.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ТО-1 и ТО-2 проводятся с периодичностью, установленной ЭТД </w:t>
      </w:r>
      <w:r w:rsidR="003E0BE9" w:rsidRPr="00EC753A">
        <w:rPr>
          <w:rStyle w:val="20"/>
          <w:rFonts w:eastAsiaTheme="minorEastAsia"/>
          <w:sz w:val="28"/>
          <w:szCs w:val="28"/>
        </w:rPr>
        <w:t xml:space="preserve">                    </w:t>
      </w:r>
      <w:r w:rsidR="00725E23" w:rsidRPr="00EC753A">
        <w:rPr>
          <w:rStyle w:val="20"/>
          <w:rFonts w:eastAsiaTheme="minorEastAsia"/>
          <w:sz w:val="28"/>
          <w:szCs w:val="28"/>
        </w:rPr>
        <w:t>на ТСО.</w:t>
      </w:r>
    </w:p>
    <w:p w:rsidR="00725E23" w:rsidRPr="00EC753A" w:rsidRDefault="00725E23" w:rsidP="00EC753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>Выполнение ТО-1 и ТО-2 отражается в плане проведения технического обслуживания ТСО.</w:t>
      </w:r>
    </w:p>
    <w:p w:rsidR="00725E23" w:rsidRPr="00EC753A" w:rsidRDefault="00725E23" w:rsidP="00EC753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>Результаты ТО-2 со значениями измеренных параметров заносятся в формуляр (паспорт) ТСО.</w:t>
      </w:r>
    </w:p>
    <w:p w:rsidR="00725E23" w:rsidRPr="00EC753A" w:rsidRDefault="00DF3419" w:rsidP="00DF3419">
      <w:pPr>
        <w:widowControl w:val="0"/>
        <w:tabs>
          <w:tab w:val="left" w:pos="1234"/>
        </w:tabs>
        <w:spacing w:after="0" w:line="322" w:lineRule="exac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t xml:space="preserve">21. </w:t>
      </w:r>
      <w:r w:rsidR="00725E23" w:rsidRPr="00EC753A">
        <w:rPr>
          <w:rStyle w:val="20"/>
          <w:rFonts w:eastAsiaTheme="minorEastAsia"/>
          <w:sz w:val="28"/>
          <w:szCs w:val="28"/>
        </w:rPr>
        <w:t>Для систем</w:t>
      </w:r>
      <w:r w:rsidR="00411F52" w:rsidRPr="00EC753A">
        <w:rPr>
          <w:rStyle w:val="20"/>
          <w:rFonts w:eastAsiaTheme="minorEastAsia"/>
          <w:sz w:val="28"/>
          <w:szCs w:val="28"/>
        </w:rPr>
        <w:t>ы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 оповещения муниципального уровн</w:t>
      </w:r>
      <w:r w:rsidR="00411F52" w:rsidRPr="00EC753A">
        <w:rPr>
          <w:rStyle w:val="20"/>
          <w:rFonts w:eastAsiaTheme="minorEastAsia"/>
          <w:sz w:val="28"/>
          <w:szCs w:val="28"/>
        </w:rPr>
        <w:t>я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 функционирования РСЧС, в целях обеспечения постоянной готовности и непрерывности их функционирования, при необходимости перед началом Э</w:t>
      </w:r>
      <w:r w:rsidR="00C228C0" w:rsidRPr="00EC753A">
        <w:rPr>
          <w:rStyle w:val="20"/>
          <w:rFonts w:eastAsiaTheme="minorEastAsia"/>
          <w:sz w:val="28"/>
          <w:szCs w:val="28"/>
        </w:rPr>
        <w:t>Т</w:t>
      </w:r>
      <w:r w:rsidR="00A91CE2" w:rsidRPr="00EC753A">
        <w:rPr>
          <w:rStyle w:val="20"/>
          <w:rFonts w:eastAsiaTheme="minorEastAsia"/>
          <w:sz w:val="28"/>
          <w:szCs w:val="28"/>
        </w:rPr>
        <w:t>О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 производится подготовка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и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проверка резервных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ТСО и </w:t>
      </w:r>
      <w:r w:rsidR="00725E23" w:rsidRPr="00EC753A">
        <w:rPr>
          <w:rStyle w:val="20"/>
          <w:rFonts w:eastAsiaTheme="minorEastAsia"/>
          <w:sz w:val="28"/>
          <w:szCs w:val="28"/>
        </w:rPr>
        <w:t>линий связи.</w:t>
      </w:r>
    </w:p>
    <w:p w:rsidR="00725E23" w:rsidRPr="00EC753A" w:rsidRDefault="00725E23" w:rsidP="00EC753A">
      <w:pPr>
        <w:spacing w:after="0" w:line="346" w:lineRule="exac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>Для проведения ТО-1 (ТО-2) техническое средство оповещения выключается.</w:t>
      </w:r>
    </w:p>
    <w:p w:rsidR="00725E23" w:rsidRPr="00EC753A" w:rsidRDefault="00725E23" w:rsidP="00EC753A">
      <w:pPr>
        <w:spacing w:after="0" w:line="322" w:lineRule="exac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Fonts w:ascii="Times New Roman" w:hAnsi="Times New Roman" w:cs="Times New Roman"/>
          <w:sz w:val="28"/>
          <w:szCs w:val="28"/>
        </w:rPr>
        <w:t xml:space="preserve">При </w:t>
      </w:r>
      <w:r w:rsidRPr="00EC753A">
        <w:rPr>
          <w:rStyle w:val="20"/>
          <w:rFonts w:eastAsiaTheme="minorEastAsia"/>
          <w:sz w:val="28"/>
          <w:szCs w:val="28"/>
        </w:rPr>
        <w:t xml:space="preserve">отсутствии возможности резервирования ТСО и линий связи, на период технического обслуживания, допускается одновременное выключение не более </w:t>
      </w:r>
      <w:r w:rsidR="00644BAC" w:rsidRPr="00EC753A">
        <w:rPr>
          <w:rStyle w:val="20"/>
          <w:rFonts w:eastAsiaTheme="minorEastAsia"/>
          <w:sz w:val="28"/>
          <w:szCs w:val="28"/>
        </w:rPr>
        <w:t xml:space="preserve">   </w:t>
      </w:r>
      <w:r w:rsidRPr="00EC753A">
        <w:rPr>
          <w:rStyle w:val="20"/>
          <w:rFonts w:eastAsiaTheme="minorEastAsia"/>
          <w:sz w:val="28"/>
          <w:szCs w:val="28"/>
        </w:rPr>
        <w:t>10 % направлений оповещения.</w:t>
      </w:r>
    </w:p>
    <w:p w:rsidR="00725E23" w:rsidRPr="00EC753A" w:rsidRDefault="00725E23" w:rsidP="00EC753A">
      <w:pPr>
        <w:spacing w:after="0" w:line="322" w:lineRule="exac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На данных направлениях оповещения должно быть заранее организовано </w:t>
      </w:r>
      <w:r w:rsidR="00A91CE2" w:rsidRPr="00EC753A">
        <w:rPr>
          <w:rStyle w:val="20"/>
          <w:rFonts w:eastAsiaTheme="minorEastAsia"/>
          <w:sz w:val="28"/>
          <w:szCs w:val="28"/>
        </w:rPr>
        <w:t xml:space="preserve">                       </w:t>
      </w:r>
      <w:r w:rsidRPr="00EC753A">
        <w:rPr>
          <w:rStyle w:val="20"/>
          <w:rFonts w:eastAsiaTheme="minorEastAsia"/>
          <w:sz w:val="28"/>
          <w:szCs w:val="28"/>
        </w:rPr>
        <w:t>и обеспечено оповещение населения с использованием резервных ТСО.</w:t>
      </w:r>
    </w:p>
    <w:p w:rsidR="00725E23" w:rsidRPr="00EC753A" w:rsidRDefault="00725E23" w:rsidP="00EC753A">
      <w:pPr>
        <w:spacing w:after="0" w:line="322" w:lineRule="exac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Выключение ТСО осуществляется по согласованию с дежурными (дежурно-диспетчерскими) службами органов повседневного управления РСЧС, уполномоченными на включение (запуск) ТСО, </w:t>
      </w:r>
      <w:r w:rsidRPr="00EC753A">
        <w:rPr>
          <w:rFonts w:ascii="Times New Roman" w:hAnsi="Times New Roman" w:cs="Times New Roman"/>
          <w:sz w:val="28"/>
          <w:szCs w:val="28"/>
        </w:rPr>
        <w:t xml:space="preserve">на </w:t>
      </w:r>
      <w:r w:rsidRPr="00EC753A">
        <w:rPr>
          <w:rStyle w:val="20"/>
          <w:rFonts w:eastAsiaTheme="minorEastAsia"/>
          <w:sz w:val="28"/>
          <w:szCs w:val="28"/>
        </w:rPr>
        <w:t xml:space="preserve">которых должно проводиться техническое обслуживание, и уведомлением (дежурно-диспетчерских) служб органов повседневного управления РСЧС вышестоящего уровня функционирования не </w:t>
      </w:r>
      <w:proofErr w:type="gramStart"/>
      <w:r w:rsidRPr="00EC753A">
        <w:rPr>
          <w:rStyle w:val="20"/>
          <w:rFonts w:eastAsiaTheme="minorEastAsia"/>
          <w:sz w:val="28"/>
          <w:szCs w:val="28"/>
        </w:rPr>
        <w:t>позднее</w:t>
      </w:r>
      <w:proofErr w:type="gramEnd"/>
      <w:r w:rsidRPr="00EC753A">
        <w:rPr>
          <w:rStyle w:val="20"/>
          <w:rFonts w:eastAsiaTheme="minorEastAsia"/>
          <w:sz w:val="28"/>
          <w:szCs w:val="28"/>
        </w:rPr>
        <w:t xml:space="preserve"> чем за два часа до начала проведения </w:t>
      </w:r>
      <w:r w:rsidR="0052049F" w:rsidRPr="00EC753A">
        <w:rPr>
          <w:rStyle w:val="20"/>
          <w:rFonts w:eastAsiaTheme="minorEastAsia"/>
          <w:sz w:val="28"/>
          <w:szCs w:val="28"/>
        </w:rPr>
        <w:t>Т</w:t>
      </w:r>
      <w:r w:rsidRPr="00EC753A">
        <w:rPr>
          <w:rStyle w:val="20"/>
          <w:rFonts w:eastAsiaTheme="minorEastAsia"/>
          <w:sz w:val="28"/>
          <w:szCs w:val="28"/>
        </w:rPr>
        <w:t>О-1 (ТО-2) ТСО.</w:t>
      </w:r>
    </w:p>
    <w:p w:rsidR="00725E23" w:rsidRPr="00EC753A" w:rsidRDefault="00C93514" w:rsidP="00C93514">
      <w:pPr>
        <w:widowControl w:val="0"/>
        <w:tabs>
          <w:tab w:val="left" w:pos="1234"/>
        </w:tabs>
        <w:spacing w:after="0" w:line="346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t xml:space="preserve">      22.  </w:t>
      </w:r>
      <w:r w:rsidR="00725E23" w:rsidRPr="00EC753A">
        <w:rPr>
          <w:rStyle w:val="20"/>
          <w:rFonts w:eastAsiaTheme="minorEastAsia"/>
          <w:sz w:val="28"/>
          <w:szCs w:val="28"/>
        </w:rPr>
        <w:t>Техническое обслуживание считается завершенным при выполнении следующих условий:</w:t>
      </w:r>
    </w:p>
    <w:p w:rsidR="00725E23" w:rsidRPr="00EC753A" w:rsidRDefault="00E04855" w:rsidP="00EC753A">
      <w:pPr>
        <w:spacing w:after="0" w:line="2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C93514">
        <w:rPr>
          <w:rStyle w:val="20"/>
          <w:rFonts w:eastAsiaTheme="minorEastAsia"/>
          <w:sz w:val="28"/>
          <w:szCs w:val="28"/>
        </w:rPr>
        <w:t xml:space="preserve"> </w:t>
      </w:r>
      <w:r w:rsidR="00725E23" w:rsidRPr="00EC753A">
        <w:rPr>
          <w:rStyle w:val="20"/>
          <w:rFonts w:eastAsiaTheme="minorEastAsia"/>
          <w:sz w:val="28"/>
          <w:szCs w:val="28"/>
        </w:rPr>
        <w:t>на ТСО выполнен перечень работ, предписанных ЭТД;</w:t>
      </w:r>
    </w:p>
    <w:p w:rsidR="00725E23" w:rsidRPr="00EC753A" w:rsidRDefault="00E04855" w:rsidP="00EC753A">
      <w:pPr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C93514">
        <w:rPr>
          <w:rStyle w:val="20"/>
          <w:rFonts w:eastAsiaTheme="minorEastAsia"/>
          <w:sz w:val="28"/>
          <w:szCs w:val="28"/>
        </w:rPr>
        <w:t xml:space="preserve"> </w:t>
      </w:r>
      <w:r w:rsidR="00725E23" w:rsidRPr="00EC753A">
        <w:rPr>
          <w:rStyle w:val="20"/>
          <w:rFonts w:eastAsiaTheme="minorEastAsia"/>
          <w:sz w:val="28"/>
          <w:szCs w:val="28"/>
        </w:rPr>
        <w:t>устранены все выявленные неисправности;</w:t>
      </w:r>
    </w:p>
    <w:p w:rsidR="00725E23" w:rsidRPr="00EC753A" w:rsidRDefault="00E04855" w:rsidP="00EC753A">
      <w:pPr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внесены соответствующие записи в книгу учета </w:t>
      </w:r>
      <w:r w:rsidR="0047450E" w:rsidRPr="00EC753A">
        <w:rPr>
          <w:rStyle w:val="20"/>
          <w:rFonts w:eastAsiaTheme="minorEastAsia"/>
          <w:sz w:val="28"/>
          <w:szCs w:val="28"/>
        </w:rPr>
        <w:t>Т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СО (при проведении текущего ремонта)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и </w:t>
      </w:r>
      <w:r w:rsidR="00725E23" w:rsidRPr="00EC753A">
        <w:rPr>
          <w:rStyle w:val="20"/>
          <w:rFonts w:eastAsiaTheme="minorEastAsia"/>
          <w:sz w:val="28"/>
          <w:szCs w:val="28"/>
        </w:rPr>
        <w:t>формуляры (паспорта) ТСО (при проведении ТО-2).</w:t>
      </w:r>
    </w:p>
    <w:p w:rsidR="00725E23" w:rsidRPr="00EC753A" w:rsidRDefault="00725E23" w:rsidP="00EC753A">
      <w:pPr>
        <w:spacing w:after="0" w:line="322" w:lineRule="exac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>Результаты проведения ТО-2 оформляются актом, рекомендованный образец которого приведен в приложении № 4</w:t>
      </w:r>
      <w:r w:rsidR="00246146" w:rsidRPr="00EC753A">
        <w:rPr>
          <w:rStyle w:val="20"/>
          <w:rFonts w:eastAsiaTheme="minorEastAsia"/>
          <w:sz w:val="28"/>
          <w:szCs w:val="28"/>
        </w:rPr>
        <w:t>, к настоящему Положению.</w:t>
      </w:r>
    </w:p>
    <w:p w:rsidR="00725E23" w:rsidRPr="00EC753A" w:rsidRDefault="00725E23" w:rsidP="00EC753A">
      <w:pPr>
        <w:spacing w:after="0" w:line="322" w:lineRule="exac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>Акт оформляется в двух экземплярах:</w:t>
      </w:r>
    </w:p>
    <w:p w:rsidR="00725E23" w:rsidRPr="00EC753A" w:rsidRDefault="00277F81" w:rsidP="00EC753A">
      <w:pPr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экземпляр №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1 </w:t>
      </w:r>
      <w:r w:rsidR="00725E23" w:rsidRPr="00EC753A">
        <w:rPr>
          <w:rStyle w:val="20"/>
          <w:rFonts w:eastAsiaTheme="minorEastAsia"/>
          <w:sz w:val="28"/>
          <w:szCs w:val="28"/>
        </w:rPr>
        <w:t>хранится в организации, осуществляющей ЭТО;</w:t>
      </w:r>
    </w:p>
    <w:p w:rsidR="00725E23" w:rsidRPr="00EC753A" w:rsidRDefault="00277F81" w:rsidP="00EC753A">
      <w:pPr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экземпляр № 2 направляется </w:t>
      </w:r>
      <w:r w:rsidR="00F82BDC">
        <w:rPr>
          <w:rStyle w:val="20"/>
          <w:rFonts w:eastAsiaTheme="minorEastAsia"/>
          <w:sz w:val="28"/>
          <w:szCs w:val="28"/>
        </w:rPr>
        <w:t>МКУ «</w:t>
      </w:r>
      <w:proofErr w:type="spellStart"/>
      <w:r w:rsidR="00F82BDC">
        <w:rPr>
          <w:rStyle w:val="20"/>
          <w:rFonts w:eastAsiaTheme="minorEastAsia"/>
          <w:sz w:val="28"/>
          <w:szCs w:val="28"/>
        </w:rPr>
        <w:t>Рамспас</w:t>
      </w:r>
      <w:proofErr w:type="spellEnd"/>
      <w:r w:rsidR="00F82BDC">
        <w:rPr>
          <w:rStyle w:val="20"/>
          <w:rFonts w:eastAsiaTheme="minorEastAsia"/>
          <w:sz w:val="28"/>
          <w:szCs w:val="28"/>
        </w:rPr>
        <w:t xml:space="preserve"> и ПЧС»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, </w:t>
      </w:r>
      <w:proofErr w:type="gramStart"/>
      <w:r w:rsidR="00725E23" w:rsidRPr="00EC753A">
        <w:rPr>
          <w:rStyle w:val="20"/>
          <w:rFonts w:eastAsiaTheme="minorEastAsia"/>
          <w:sz w:val="28"/>
          <w:szCs w:val="28"/>
        </w:rPr>
        <w:t>организации</w:t>
      </w:r>
      <w:proofErr w:type="gramEnd"/>
      <w:r w:rsidR="00725E23" w:rsidRPr="00EC753A">
        <w:rPr>
          <w:rStyle w:val="20"/>
          <w:rFonts w:eastAsiaTheme="minorEastAsia"/>
          <w:sz w:val="28"/>
          <w:szCs w:val="28"/>
        </w:rPr>
        <w:t xml:space="preserve"> </w:t>
      </w:r>
      <w:r w:rsidR="0083184F" w:rsidRPr="00EC753A">
        <w:rPr>
          <w:rStyle w:val="20"/>
          <w:rFonts w:eastAsiaTheme="minorEastAsia"/>
          <w:sz w:val="28"/>
          <w:szCs w:val="28"/>
        </w:rPr>
        <w:t xml:space="preserve">                           </w:t>
      </w:r>
      <w:r w:rsidR="00A70B07" w:rsidRPr="00EC753A">
        <w:rPr>
          <w:rStyle w:val="20"/>
          <w:rFonts w:eastAsiaTheme="minorEastAsia"/>
          <w:sz w:val="28"/>
          <w:szCs w:val="28"/>
        </w:rPr>
        <w:t>в которой проходило техническое обслуживание</w:t>
      </w:r>
      <w:r w:rsidR="00725E23" w:rsidRPr="00EC753A">
        <w:rPr>
          <w:rStyle w:val="20"/>
          <w:rFonts w:eastAsiaTheme="minorEastAsia"/>
          <w:sz w:val="28"/>
          <w:szCs w:val="28"/>
        </w:rPr>
        <w:t>.</w:t>
      </w:r>
    </w:p>
    <w:p w:rsidR="00725E23" w:rsidRPr="00EC753A" w:rsidRDefault="00C93514" w:rsidP="00C93514">
      <w:pPr>
        <w:widowControl w:val="0"/>
        <w:tabs>
          <w:tab w:val="left" w:pos="1148"/>
        </w:tabs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t xml:space="preserve">      23. </w:t>
      </w:r>
      <w:r w:rsidR="00725E23" w:rsidRPr="00EC753A">
        <w:rPr>
          <w:rStyle w:val="20"/>
          <w:rFonts w:eastAsiaTheme="minorEastAsia"/>
          <w:sz w:val="28"/>
          <w:szCs w:val="28"/>
        </w:rPr>
        <w:t>Техническое обслуживание ТСО должно быть завершено досрочно либо перенесено на другой срок, а ТСО приведены в готовность к задействованию</w:t>
      </w:r>
      <w:r w:rsidR="0083184F" w:rsidRPr="00EC753A">
        <w:rPr>
          <w:rStyle w:val="20"/>
          <w:rFonts w:eastAsiaTheme="minorEastAsia"/>
          <w:sz w:val="28"/>
          <w:szCs w:val="28"/>
        </w:rPr>
        <w:t xml:space="preserve">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в случае установления режимов функционирования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РСЧС </w:t>
      </w:r>
      <w:r w:rsidR="00725E23" w:rsidRPr="00EC753A">
        <w:rPr>
          <w:rStyle w:val="20"/>
          <w:rFonts w:eastAsiaTheme="minorEastAsia"/>
          <w:sz w:val="28"/>
          <w:szCs w:val="28"/>
        </w:rPr>
        <w:t>повышенной готовности и (или) чрезвычайной ситуации на территории, на которой размещены обслуживаемые ТСО.</w:t>
      </w:r>
    </w:p>
    <w:p w:rsidR="00725E23" w:rsidRPr="00EC753A" w:rsidRDefault="00C93514" w:rsidP="00C93514">
      <w:pPr>
        <w:widowControl w:val="0"/>
        <w:tabs>
          <w:tab w:val="left" w:pos="1158"/>
        </w:tabs>
        <w:spacing w:after="0" w:line="326" w:lineRule="exac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t xml:space="preserve">24.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Формуляр (паспорт) ТСО является документом,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в </w:t>
      </w:r>
      <w:r w:rsidR="00725E23" w:rsidRPr="00EC753A">
        <w:rPr>
          <w:rStyle w:val="20"/>
          <w:rFonts w:eastAsiaTheme="minorEastAsia"/>
          <w:sz w:val="28"/>
          <w:szCs w:val="28"/>
        </w:rPr>
        <w:t>котором ведутся записи о поступлении, ходе эксплуатации и выбытии оборудования.</w:t>
      </w:r>
    </w:p>
    <w:p w:rsidR="00725E23" w:rsidRPr="00EC753A" w:rsidRDefault="00C93514" w:rsidP="00EC753A">
      <w:pPr>
        <w:spacing w:after="0" w:line="326" w:lineRule="exac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lastRenderedPageBreak/>
        <w:t xml:space="preserve"> 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Сохранность формуляра (паспорта) ТСО, своевременное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и </w:t>
      </w:r>
      <w:r w:rsidR="00725E23" w:rsidRPr="00EC753A">
        <w:rPr>
          <w:rStyle w:val="20"/>
          <w:rFonts w:eastAsiaTheme="minorEastAsia"/>
          <w:sz w:val="28"/>
          <w:szCs w:val="28"/>
        </w:rPr>
        <w:t>правильное его ведение обеспечивает ответственное лицо организации, осуществляющей ЭТО, за которым закреплено ТСО.</w:t>
      </w:r>
    </w:p>
    <w:p w:rsidR="00725E23" w:rsidRPr="00EC753A" w:rsidRDefault="00C93514" w:rsidP="00EC753A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t xml:space="preserve">  </w:t>
      </w:r>
      <w:r w:rsidR="00725E23" w:rsidRPr="00EC753A">
        <w:rPr>
          <w:rStyle w:val="20"/>
          <w:rFonts w:eastAsiaTheme="minorEastAsia"/>
          <w:sz w:val="28"/>
          <w:szCs w:val="28"/>
        </w:rPr>
        <w:t>В случае утраты или порчи формуляра (паспорта) ТСО должен быть заведен его дубликат, рекомендованный образец которого приведен в приложении №5</w:t>
      </w:r>
      <w:r w:rsidR="00A74789" w:rsidRPr="00EC753A">
        <w:rPr>
          <w:rStyle w:val="20"/>
          <w:rFonts w:eastAsiaTheme="minorEastAsia"/>
          <w:sz w:val="28"/>
          <w:szCs w:val="28"/>
        </w:rPr>
        <w:t>, к настоящему Положению.</w:t>
      </w:r>
    </w:p>
    <w:p w:rsidR="00725E23" w:rsidRPr="00EC753A" w:rsidRDefault="00C93514" w:rsidP="00C93514">
      <w:pPr>
        <w:widowControl w:val="0"/>
        <w:tabs>
          <w:tab w:val="left" w:pos="1158"/>
        </w:tabs>
        <w:spacing w:after="0" w:line="322" w:lineRule="exac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color w:val="auto"/>
          <w:sz w:val="28"/>
          <w:szCs w:val="28"/>
        </w:rPr>
        <w:t xml:space="preserve">25. </w:t>
      </w:r>
      <w:r w:rsidR="00725E23" w:rsidRPr="00EC753A">
        <w:rPr>
          <w:rStyle w:val="20"/>
          <w:rFonts w:eastAsiaTheme="minorEastAsia"/>
          <w:color w:val="auto"/>
          <w:sz w:val="28"/>
          <w:szCs w:val="28"/>
        </w:rPr>
        <w:t xml:space="preserve">Текущий ремонт ТСО является неплановым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и включает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в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себя работы </w:t>
      </w:r>
      <w:r w:rsidR="0083184F" w:rsidRPr="00EC753A">
        <w:rPr>
          <w:rStyle w:val="20"/>
          <w:rFonts w:eastAsiaTheme="minorEastAsia"/>
          <w:sz w:val="28"/>
          <w:szCs w:val="28"/>
        </w:rPr>
        <w:t xml:space="preserve">     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по восстановлению работоспособности после отказов и повреждений путем замены </w:t>
      </w:r>
      <w:r w:rsidR="00BA6CFC" w:rsidRPr="00EC753A">
        <w:rPr>
          <w:rStyle w:val="20"/>
          <w:rFonts w:eastAsiaTheme="minorEastAsia"/>
          <w:sz w:val="28"/>
          <w:szCs w:val="28"/>
        </w:rPr>
        <w:t xml:space="preserve">  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и (или) восстановления функциональных блоков, узлов и элементов. К текущему ремонту относятся работы по поиску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и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замене отказавших легкосъемных функциональных блоков, узлов и элементов,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а </w:t>
      </w:r>
      <w:r w:rsidR="00725E23" w:rsidRPr="00EC753A">
        <w:rPr>
          <w:rStyle w:val="20"/>
          <w:rFonts w:eastAsiaTheme="minorEastAsia"/>
          <w:sz w:val="28"/>
          <w:szCs w:val="28"/>
        </w:rPr>
        <w:t>также другие восстановительные работы, не требующие использования специального ремонтного оборудования.</w:t>
      </w:r>
    </w:p>
    <w:p w:rsidR="00725E23" w:rsidRPr="00EC753A" w:rsidRDefault="00C93514" w:rsidP="00EC753A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t xml:space="preserve"> </w:t>
      </w:r>
      <w:r w:rsidR="00725E23" w:rsidRPr="00EC753A">
        <w:rPr>
          <w:rStyle w:val="20"/>
          <w:rFonts w:eastAsiaTheme="minorEastAsia"/>
          <w:sz w:val="28"/>
          <w:szCs w:val="28"/>
        </w:rPr>
        <w:t>Текущий ремонт производится специалистами организации, осуществляющей ЭТО. Результаты проведения текущего ремонта заносятся в формуляр (паспорт) ТСО.</w:t>
      </w:r>
    </w:p>
    <w:p w:rsidR="00725E23" w:rsidRPr="00EC753A" w:rsidRDefault="00725E23" w:rsidP="00EC753A">
      <w:pPr>
        <w:spacing w:after="0" w:line="322" w:lineRule="exac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>Для текущего ремонта ТСО используются одиночные и групповые комплекты ЗИП, а также запасные части, приобретаемые отдельно.</w:t>
      </w:r>
    </w:p>
    <w:p w:rsidR="00725E23" w:rsidRPr="00EC753A" w:rsidRDefault="00725E23" w:rsidP="00EC753A">
      <w:pPr>
        <w:spacing w:after="0" w:line="322" w:lineRule="exact"/>
        <w:ind w:firstLine="360"/>
        <w:jc w:val="both"/>
        <w:rPr>
          <w:rStyle w:val="20"/>
          <w:rFonts w:eastAsiaTheme="minorEastAsia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Организация, осуществляющая ЭТО, заблаговременно </w:t>
      </w:r>
      <w:r w:rsidRPr="00EC753A">
        <w:rPr>
          <w:rStyle w:val="20"/>
          <w:rFonts w:eastAsiaTheme="minorEastAsia"/>
          <w:color w:val="auto"/>
          <w:sz w:val="28"/>
          <w:szCs w:val="28"/>
        </w:rPr>
        <w:t xml:space="preserve">направляет </w:t>
      </w:r>
      <w:r w:rsidRPr="00EC753A">
        <w:rPr>
          <w:rStyle w:val="20"/>
          <w:rFonts w:eastAsiaTheme="minorEastAsia"/>
          <w:sz w:val="28"/>
          <w:szCs w:val="28"/>
        </w:rPr>
        <w:t xml:space="preserve">заявки </w:t>
      </w:r>
      <w:r w:rsidR="0083184F" w:rsidRPr="00EC753A">
        <w:rPr>
          <w:rStyle w:val="20"/>
          <w:rFonts w:eastAsiaTheme="minorEastAsia"/>
          <w:sz w:val="28"/>
          <w:szCs w:val="28"/>
        </w:rPr>
        <w:t xml:space="preserve">                 </w:t>
      </w:r>
      <w:r w:rsidRPr="00EC753A">
        <w:rPr>
          <w:rStyle w:val="20"/>
          <w:rFonts w:eastAsiaTheme="minorEastAsia"/>
          <w:sz w:val="28"/>
          <w:szCs w:val="28"/>
        </w:rPr>
        <w:t>на восполнение ЗИП органам местного самоуправления и организациям, в ведении или собственности которых находится система оповещения населения.</w:t>
      </w:r>
    </w:p>
    <w:p w:rsidR="006E0D8F" w:rsidRPr="00EC753A" w:rsidRDefault="006E0D8F" w:rsidP="00EC753A">
      <w:pPr>
        <w:spacing w:after="0" w:line="322" w:lineRule="exact"/>
        <w:ind w:firstLine="360"/>
        <w:jc w:val="both"/>
        <w:rPr>
          <w:rStyle w:val="20"/>
          <w:rFonts w:eastAsiaTheme="minorEastAsia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>Плановый ремонт-ремонт, постановка на который осуществляется</w:t>
      </w:r>
      <w:r w:rsidR="008A0AC9" w:rsidRPr="00EC753A">
        <w:rPr>
          <w:rStyle w:val="20"/>
          <w:rFonts w:eastAsiaTheme="minorEastAsia"/>
          <w:sz w:val="28"/>
          <w:szCs w:val="28"/>
        </w:rPr>
        <w:t xml:space="preserve"> в соответствии</w:t>
      </w:r>
      <w:r w:rsidR="00C801C4" w:rsidRPr="00EC753A">
        <w:rPr>
          <w:rStyle w:val="20"/>
          <w:rFonts w:eastAsiaTheme="minorEastAsia"/>
          <w:sz w:val="28"/>
          <w:szCs w:val="28"/>
        </w:rPr>
        <w:t xml:space="preserve"> с требованиями нормативно-технической документации.</w:t>
      </w:r>
    </w:p>
    <w:p w:rsidR="00725E23" w:rsidRPr="00EC753A" w:rsidRDefault="00C93514" w:rsidP="00C93514">
      <w:pPr>
        <w:widowControl w:val="0"/>
        <w:tabs>
          <w:tab w:val="left" w:pos="1416"/>
        </w:tabs>
        <w:spacing w:after="0" w:line="322" w:lineRule="exac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В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случае невозможности самостоятельного восстановления неисправных ТСО (их функциональных блоков, узлов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и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элементов) ремонт осуществляется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в </w:t>
      </w:r>
      <w:r w:rsidR="00725E23" w:rsidRPr="00EC753A">
        <w:rPr>
          <w:rStyle w:val="20"/>
          <w:rFonts w:eastAsiaTheme="minorEastAsia"/>
          <w:sz w:val="28"/>
          <w:szCs w:val="28"/>
        </w:rPr>
        <w:t>специализированны</w:t>
      </w:r>
      <w:r w:rsidR="00171A1A" w:rsidRPr="00EC753A">
        <w:rPr>
          <w:rStyle w:val="20"/>
          <w:rFonts w:eastAsiaTheme="minorEastAsia"/>
          <w:sz w:val="28"/>
          <w:szCs w:val="28"/>
        </w:rPr>
        <w:t xml:space="preserve">х мастерских (у производителей), куда их </w:t>
      </w:r>
      <w:r w:rsidR="00171A1A" w:rsidRPr="00EC753A">
        <w:rPr>
          <w:rStyle w:val="20"/>
          <w:rFonts w:eastAsiaTheme="minorEastAsia"/>
          <w:color w:val="auto"/>
          <w:sz w:val="28"/>
          <w:szCs w:val="28"/>
        </w:rPr>
        <w:t xml:space="preserve">направляет </w:t>
      </w:r>
      <w:r w:rsidR="007F7078" w:rsidRPr="00EC753A">
        <w:rPr>
          <w:rStyle w:val="20"/>
          <w:rFonts w:eastAsiaTheme="minorEastAsia"/>
          <w:color w:val="auto"/>
          <w:sz w:val="28"/>
          <w:szCs w:val="28"/>
        </w:rPr>
        <w:t>организация</w:t>
      </w:r>
      <w:r>
        <w:rPr>
          <w:rStyle w:val="20"/>
          <w:rFonts w:eastAsiaTheme="minorEastAsia"/>
          <w:color w:val="auto"/>
          <w:sz w:val="28"/>
          <w:szCs w:val="28"/>
        </w:rPr>
        <w:t>,</w:t>
      </w:r>
      <w:r w:rsidR="007F7078" w:rsidRPr="00EC753A">
        <w:rPr>
          <w:rStyle w:val="20"/>
          <w:rFonts w:eastAsiaTheme="minorEastAsia"/>
          <w:color w:val="auto"/>
          <w:sz w:val="28"/>
          <w:szCs w:val="28"/>
        </w:rPr>
        <w:t xml:space="preserve"> осуществлявшая</w:t>
      </w:r>
      <w:r w:rsidR="00776643" w:rsidRPr="00EC753A">
        <w:rPr>
          <w:rStyle w:val="20"/>
          <w:rFonts w:eastAsiaTheme="minorEastAsia"/>
          <w:color w:val="auto"/>
          <w:sz w:val="28"/>
          <w:szCs w:val="28"/>
        </w:rPr>
        <w:t xml:space="preserve"> ЭТО</w:t>
      </w:r>
      <w:r w:rsidR="00CA0C20" w:rsidRPr="00EC753A">
        <w:rPr>
          <w:rStyle w:val="20"/>
          <w:rFonts w:eastAsiaTheme="minorEastAsia"/>
          <w:color w:val="auto"/>
          <w:sz w:val="28"/>
          <w:szCs w:val="28"/>
        </w:rPr>
        <w:t>.</w:t>
      </w:r>
    </w:p>
    <w:p w:rsidR="00725E23" w:rsidRDefault="00725E23" w:rsidP="00C93514">
      <w:pPr>
        <w:spacing w:after="0" w:line="240" w:lineRule="auto"/>
        <w:ind w:firstLine="426"/>
        <w:jc w:val="both"/>
        <w:rPr>
          <w:rStyle w:val="20"/>
          <w:rFonts w:eastAsiaTheme="minorEastAsia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Восстановленные в результате ремонта функциональные блоки, узлы </w:t>
      </w:r>
      <w:r w:rsidR="003F053A" w:rsidRPr="00EC753A">
        <w:rPr>
          <w:rStyle w:val="20"/>
          <w:rFonts w:eastAsiaTheme="minorEastAsia"/>
          <w:sz w:val="28"/>
          <w:szCs w:val="28"/>
        </w:rPr>
        <w:t xml:space="preserve">                          </w:t>
      </w:r>
      <w:r w:rsidRPr="00EC753A">
        <w:rPr>
          <w:rStyle w:val="20"/>
          <w:rFonts w:eastAsiaTheme="minorEastAsia"/>
          <w:sz w:val="28"/>
          <w:szCs w:val="28"/>
        </w:rPr>
        <w:t>и элементы используются для укомплектования ЗИП.</w:t>
      </w:r>
    </w:p>
    <w:p w:rsidR="00C93514" w:rsidRPr="00EC753A" w:rsidRDefault="00C93514" w:rsidP="00C93514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725E23" w:rsidRPr="00EC753A" w:rsidRDefault="003C3F01" w:rsidP="00C93514">
      <w:pPr>
        <w:widowControl w:val="0"/>
        <w:tabs>
          <w:tab w:val="left" w:pos="1276"/>
        </w:tabs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53A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C9351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93514" w:rsidRPr="00EC753A">
        <w:rPr>
          <w:rFonts w:ascii="Times New Roman" w:hAnsi="Times New Roman" w:cs="Times New Roman"/>
          <w:b/>
          <w:sz w:val="28"/>
          <w:szCs w:val="28"/>
        </w:rPr>
        <w:t>Оценка</w:t>
      </w:r>
      <w:r w:rsidR="00725E23" w:rsidRPr="00EC75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5E23" w:rsidRPr="00EC753A">
        <w:rPr>
          <w:rStyle w:val="50"/>
          <w:rFonts w:eastAsiaTheme="minorEastAsia"/>
          <w:bCs w:val="0"/>
          <w:sz w:val="28"/>
          <w:szCs w:val="28"/>
        </w:rPr>
        <w:t>технического состояния систем оповещения</w:t>
      </w:r>
      <w:r w:rsidR="00725E23" w:rsidRPr="00EC753A">
        <w:rPr>
          <w:rStyle w:val="50"/>
          <w:rFonts w:eastAsiaTheme="minorEastAsia"/>
          <w:b w:val="0"/>
          <w:bCs w:val="0"/>
          <w:sz w:val="28"/>
          <w:szCs w:val="28"/>
        </w:rPr>
        <w:t xml:space="preserve"> </w:t>
      </w:r>
      <w:r w:rsidR="00725E23" w:rsidRPr="00EC753A">
        <w:rPr>
          <w:rFonts w:ascii="Times New Roman" w:hAnsi="Times New Roman" w:cs="Times New Roman"/>
          <w:b/>
          <w:sz w:val="28"/>
          <w:szCs w:val="28"/>
        </w:rPr>
        <w:t>населения</w:t>
      </w:r>
    </w:p>
    <w:p w:rsidR="00A113BD" w:rsidRPr="00EC753A" w:rsidRDefault="00A113BD" w:rsidP="00EC753A">
      <w:pPr>
        <w:widowControl w:val="0"/>
        <w:tabs>
          <w:tab w:val="left" w:pos="1276"/>
        </w:tabs>
        <w:spacing w:after="0" w:line="2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5E23" w:rsidRPr="00EC753A" w:rsidRDefault="00C93514" w:rsidP="00C93514">
      <w:pPr>
        <w:widowControl w:val="0"/>
        <w:tabs>
          <w:tab w:val="left" w:pos="1205"/>
        </w:tabs>
        <w:spacing w:after="0" w:line="326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color w:val="auto"/>
          <w:sz w:val="28"/>
          <w:szCs w:val="28"/>
        </w:rPr>
        <w:t xml:space="preserve">      27. </w:t>
      </w:r>
      <w:r w:rsidR="00725E23" w:rsidRPr="00EC753A">
        <w:rPr>
          <w:rStyle w:val="20"/>
          <w:rFonts w:eastAsiaTheme="minorEastAsia"/>
          <w:color w:val="auto"/>
          <w:sz w:val="28"/>
          <w:szCs w:val="28"/>
        </w:rPr>
        <w:t>Оценка технического состояния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 систем оповещения населения осуществляется </w:t>
      </w:r>
      <w:r>
        <w:rPr>
          <w:rStyle w:val="20"/>
          <w:rFonts w:eastAsiaTheme="minorEastAsia"/>
          <w:sz w:val="28"/>
          <w:szCs w:val="28"/>
        </w:rPr>
        <w:t xml:space="preserve">Администрацией </w:t>
      </w:r>
      <w:r w:rsidR="009268BF" w:rsidRPr="00EC753A">
        <w:rPr>
          <w:rStyle w:val="20"/>
          <w:rFonts w:eastAsiaTheme="minorEastAsia"/>
          <w:sz w:val="28"/>
          <w:szCs w:val="28"/>
        </w:rPr>
        <w:t>и организациями, в ведении или собственности которых находятся системы оповещения населения</w:t>
      </w:r>
      <w:r w:rsidR="009268BF">
        <w:rPr>
          <w:rStyle w:val="20"/>
          <w:rFonts w:eastAsiaTheme="minorEastAsia"/>
          <w:sz w:val="28"/>
          <w:szCs w:val="28"/>
        </w:rPr>
        <w:t>,</w:t>
      </w:r>
      <w:r w:rsidR="00B87226" w:rsidRPr="00B87226">
        <w:rPr>
          <w:rStyle w:val="20"/>
          <w:rFonts w:eastAsiaTheme="minorEastAsia"/>
          <w:sz w:val="28"/>
          <w:szCs w:val="28"/>
        </w:rPr>
        <w:t xml:space="preserve"> </w:t>
      </w:r>
      <w:r w:rsidR="00B87226" w:rsidRPr="00EC753A">
        <w:rPr>
          <w:rStyle w:val="20"/>
          <w:rFonts w:eastAsiaTheme="minorEastAsia"/>
          <w:sz w:val="28"/>
          <w:szCs w:val="28"/>
        </w:rPr>
        <w:t xml:space="preserve">с участием представителей территориального органа МЧС России </w:t>
      </w:r>
      <w:r w:rsidR="00725E23" w:rsidRPr="00EC753A">
        <w:rPr>
          <w:rStyle w:val="20"/>
          <w:rFonts w:eastAsiaTheme="minorEastAsia"/>
          <w:sz w:val="28"/>
          <w:szCs w:val="28"/>
        </w:rPr>
        <w:t>на соответствующем уровне функционирования РСЧС.</w:t>
      </w:r>
    </w:p>
    <w:p w:rsidR="00725E23" w:rsidRPr="00EC753A" w:rsidRDefault="00725E23" w:rsidP="00EC753A">
      <w:pPr>
        <w:spacing w:after="0" w:line="326" w:lineRule="exac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Оценка технического состояния систем оповещения населения проводится </w:t>
      </w:r>
      <w:r w:rsidR="008B6502" w:rsidRPr="00EC753A">
        <w:rPr>
          <w:rStyle w:val="20"/>
          <w:rFonts w:eastAsiaTheme="minorEastAsia"/>
          <w:sz w:val="28"/>
          <w:szCs w:val="28"/>
        </w:rPr>
        <w:t xml:space="preserve">        </w:t>
      </w:r>
      <w:r w:rsidRPr="00EC753A">
        <w:rPr>
          <w:rStyle w:val="20"/>
          <w:rFonts w:eastAsiaTheme="minorEastAsia"/>
          <w:sz w:val="28"/>
          <w:szCs w:val="28"/>
        </w:rPr>
        <w:t xml:space="preserve">в рамках </w:t>
      </w:r>
      <w:r w:rsidRPr="00EC753A">
        <w:rPr>
          <w:rStyle w:val="20"/>
          <w:rFonts w:eastAsiaTheme="minorEastAsia"/>
          <w:color w:val="auto"/>
          <w:sz w:val="28"/>
          <w:szCs w:val="28"/>
        </w:rPr>
        <w:t xml:space="preserve">комплексных </w:t>
      </w:r>
      <w:proofErr w:type="gramStart"/>
      <w:r w:rsidRPr="00EC753A">
        <w:rPr>
          <w:rStyle w:val="20"/>
          <w:rFonts w:eastAsiaTheme="minorEastAsia"/>
          <w:color w:val="auto"/>
          <w:sz w:val="28"/>
          <w:szCs w:val="28"/>
        </w:rPr>
        <w:t>проверок готовности</w:t>
      </w:r>
      <w:r w:rsidRPr="00EC753A">
        <w:rPr>
          <w:rStyle w:val="20"/>
          <w:rFonts w:eastAsiaTheme="minorEastAsia"/>
          <w:sz w:val="28"/>
          <w:szCs w:val="28"/>
        </w:rPr>
        <w:t xml:space="preserve"> систем оповещения населения</w:t>
      </w:r>
      <w:proofErr w:type="gramEnd"/>
      <w:r w:rsidRPr="00EC753A">
        <w:rPr>
          <w:rStyle w:val="20"/>
          <w:rFonts w:eastAsiaTheme="minorEastAsia"/>
          <w:sz w:val="28"/>
          <w:szCs w:val="28"/>
        </w:rPr>
        <w:t xml:space="preserve"> </w:t>
      </w:r>
      <w:r w:rsidR="008B6502" w:rsidRPr="00EC753A">
        <w:rPr>
          <w:rStyle w:val="20"/>
          <w:rFonts w:eastAsiaTheme="minorEastAsia"/>
          <w:sz w:val="28"/>
          <w:szCs w:val="28"/>
        </w:rPr>
        <w:t xml:space="preserve">             </w:t>
      </w:r>
      <w:r w:rsidRPr="00EC753A">
        <w:rPr>
          <w:rStyle w:val="20"/>
          <w:rFonts w:eastAsiaTheme="minorEastAsia"/>
          <w:sz w:val="28"/>
          <w:szCs w:val="28"/>
        </w:rPr>
        <w:t>с включением оконечных средств оповещения и доведением проверочных сигналов и информации до населения.</w:t>
      </w:r>
    </w:p>
    <w:p w:rsidR="00725E23" w:rsidRPr="00EC753A" w:rsidRDefault="00725E23" w:rsidP="00EC753A">
      <w:pPr>
        <w:spacing w:after="0" w:line="322" w:lineRule="exact"/>
        <w:ind w:firstLine="360"/>
        <w:jc w:val="both"/>
        <w:rPr>
          <w:rStyle w:val="20"/>
          <w:rFonts w:eastAsiaTheme="minorEastAsia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Для проведения </w:t>
      </w:r>
      <w:proofErr w:type="gramStart"/>
      <w:r w:rsidRPr="00EC753A">
        <w:rPr>
          <w:rStyle w:val="20"/>
          <w:rFonts w:eastAsiaTheme="minorEastAsia"/>
          <w:sz w:val="28"/>
          <w:szCs w:val="28"/>
        </w:rPr>
        <w:t>оценки технического состояния систем оповещения населения</w:t>
      </w:r>
      <w:proofErr w:type="gramEnd"/>
      <w:r w:rsidRPr="00EC753A">
        <w:rPr>
          <w:rStyle w:val="20"/>
          <w:rFonts w:eastAsiaTheme="minorEastAsia"/>
          <w:sz w:val="28"/>
          <w:szCs w:val="28"/>
        </w:rPr>
        <w:t xml:space="preserve"> привлекаются представители организаций, осуществляющих ЭТО.</w:t>
      </w:r>
    </w:p>
    <w:p w:rsidR="00725E23" w:rsidRPr="00EC753A" w:rsidRDefault="00B87226" w:rsidP="00EC753A">
      <w:pPr>
        <w:spacing w:after="0" w:line="322" w:lineRule="exac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lastRenderedPageBreak/>
        <w:t>Администрация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 и организации</w:t>
      </w:r>
      <w:r>
        <w:rPr>
          <w:rStyle w:val="20"/>
          <w:rFonts w:eastAsiaTheme="minorEastAsia"/>
          <w:sz w:val="28"/>
          <w:szCs w:val="28"/>
        </w:rPr>
        <w:t xml:space="preserve">, </w:t>
      </w:r>
      <w:r w:rsidRPr="00EC753A">
        <w:rPr>
          <w:rStyle w:val="20"/>
          <w:rFonts w:eastAsiaTheme="minorEastAsia"/>
          <w:sz w:val="28"/>
          <w:szCs w:val="28"/>
        </w:rPr>
        <w:t>в ведении или собственности которых находятся системы оповещения населения</w:t>
      </w:r>
      <w:r>
        <w:rPr>
          <w:rStyle w:val="20"/>
          <w:rFonts w:eastAsiaTheme="minorEastAsia"/>
          <w:sz w:val="28"/>
          <w:szCs w:val="28"/>
        </w:rPr>
        <w:t>,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 не </w:t>
      </w:r>
      <w:proofErr w:type="gramStart"/>
      <w:r w:rsidR="00725E23" w:rsidRPr="00EC753A">
        <w:rPr>
          <w:rStyle w:val="20"/>
          <w:rFonts w:eastAsiaTheme="minorEastAsia"/>
          <w:sz w:val="28"/>
          <w:szCs w:val="28"/>
        </w:rPr>
        <w:t>позднее</w:t>
      </w:r>
      <w:proofErr w:type="gramEnd"/>
      <w:r w:rsidR="00725E23" w:rsidRPr="00EC753A">
        <w:rPr>
          <w:rStyle w:val="20"/>
          <w:rFonts w:eastAsiaTheme="minorEastAsia"/>
          <w:sz w:val="28"/>
          <w:szCs w:val="28"/>
        </w:rPr>
        <w:t xml:space="preserve"> чем за 30 дней до начала проведения </w:t>
      </w:r>
      <w:r w:rsidR="00541ED3">
        <w:rPr>
          <w:rStyle w:val="20"/>
          <w:rFonts w:eastAsiaTheme="minorEastAsia"/>
          <w:sz w:val="28"/>
          <w:szCs w:val="28"/>
        </w:rPr>
        <w:t xml:space="preserve">комплексной проверки и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оценки технического состояния системы оповещения населения </w:t>
      </w:r>
      <w:r w:rsidR="000D46C8" w:rsidRPr="00EC753A">
        <w:rPr>
          <w:rStyle w:val="20"/>
          <w:rFonts w:eastAsiaTheme="minorEastAsia"/>
          <w:sz w:val="28"/>
          <w:szCs w:val="28"/>
        </w:rPr>
        <w:t xml:space="preserve">(комплексной проверки) </w:t>
      </w:r>
      <w:r w:rsidR="00725E23" w:rsidRPr="00EC753A">
        <w:rPr>
          <w:rStyle w:val="20"/>
          <w:rFonts w:eastAsiaTheme="minorEastAsia"/>
          <w:sz w:val="28"/>
          <w:szCs w:val="28"/>
        </w:rPr>
        <w:t>письменно уведомляют организацию, осуществляющую ЭТО, о дате ее проведения.</w:t>
      </w:r>
    </w:p>
    <w:p w:rsidR="00725E23" w:rsidRPr="00EC753A" w:rsidRDefault="00B87226" w:rsidP="00B87226">
      <w:pPr>
        <w:widowControl w:val="0"/>
        <w:tabs>
          <w:tab w:val="left" w:pos="1205"/>
        </w:tabs>
        <w:spacing w:after="0" w:line="346" w:lineRule="exac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t xml:space="preserve">28. 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При проведении </w:t>
      </w:r>
      <w:proofErr w:type="gramStart"/>
      <w:r w:rsidR="00725E23" w:rsidRPr="00EC753A">
        <w:rPr>
          <w:rStyle w:val="20"/>
          <w:rFonts w:eastAsiaTheme="minorEastAsia"/>
          <w:sz w:val="28"/>
          <w:szCs w:val="28"/>
        </w:rPr>
        <w:t>оценки технического состояния системы оповещения населения</w:t>
      </w:r>
      <w:proofErr w:type="gramEnd"/>
      <w:r w:rsidR="00725E23" w:rsidRPr="00EC753A">
        <w:rPr>
          <w:rStyle w:val="20"/>
          <w:rFonts w:eastAsiaTheme="minorEastAsia"/>
          <w:sz w:val="28"/>
          <w:szCs w:val="28"/>
        </w:rPr>
        <w:t xml:space="preserve"> проверяются:</w:t>
      </w:r>
    </w:p>
    <w:p w:rsidR="005D1EDB" w:rsidRPr="00EC753A" w:rsidRDefault="00725E23" w:rsidP="00EC753A">
      <w:pPr>
        <w:pStyle w:val="a5"/>
        <w:numPr>
          <w:ilvl w:val="0"/>
          <w:numId w:val="3"/>
        </w:numPr>
        <w:spacing w:line="326" w:lineRule="exact"/>
        <w:jc w:val="both"/>
        <w:rPr>
          <w:rStyle w:val="20"/>
          <w:rFonts w:eastAsiaTheme="minorEastAsia"/>
          <w:color w:val="auto"/>
          <w:sz w:val="28"/>
          <w:szCs w:val="28"/>
          <w:lang w:bidi="ar-SA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наличие, комплектность и работоспособность ТСО; </w:t>
      </w:r>
    </w:p>
    <w:p w:rsidR="00725E23" w:rsidRPr="00EC753A" w:rsidRDefault="00725E23" w:rsidP="00EC753A">
      <w:pPr>
        <w:pStyle w:val="a5"/>
        <w:numPr>
          <w:ilvl w:val="0"/>
          <w:numId w:val="3"/>
        </w:numPr>
        <w:spacing w:line="326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>организация и качество выполнения ЭТО;</w:t>
      </w:r>
    </w:p>
    <w:p w:rsidR="00725E23" w:rsidRPr="00EC753A" w:rsidRDefault="00725E23" w:rsidP="00EC753A">
      <w:pPr>
        <w:pStyle w:val="a5"/>
        <w:numPr>
          <w:ilvl w:val="0"/>
          <w:numId w:val="3"/>
        </w:numPr>
        <w:spacing w:after="0" w:line="35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>наличие, соответствие, комплектность, а также своевременное восполнение ЗИП.</w:t>
      </w:r>
    </w:p>
    <w:p w:rsidR="00725E23" w:rsidRPr="00EC753A" w:rsidRDefault="00B87226" w:rsidP="00B87226">
      <w:pPr>
        <w:widowControl w:val="0"/>
        <w:tabs>
          <w:tab w:val="left" w:pos="1205"/>
        </w:tabs>
        <w:spacing w:after="0" w:line="35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29.    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При </w:t>
      </w:r>
      <w:r w:rsidR="00725E23" w:rsidRPr="00EC753A">
        <w:rPr>
          <w:rStyle w:val="20"/>
          <w:rFonts w:eastAsiaTheme="minorEastAsia"/>
          <w:sz w:val="28"/>
          <w:szCs w:val="28"/>
        </w:rPr>
        <w:t>проверке наличия, комплектности и работоспособности ТСО проверяются:</w:t>
      </w:r>
    </w:p>
    <w:p w:rsidR="00725E23" w:rsidRPr="00EC753A" w:rsidRDefault="00E5310A" w:rsidP="00EC753A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наличие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ТСО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и соответствие их </w:t>
      </w:r>
      <w:proofErr w:type="spellStart"/>
      <w:proofErr w:type="gramStart"/>
      <w:r w:rsidR="00725E23" w:rsidRPr="00EC753A">
        <w:rPr>
          <w:rStyle w:val="20"/>
          <w:rFonts w:eastAsiaTheme="minorEastAsia"/>
          <w:sz w:val="28"/>
          <w:szCs w:val="28"/>
        </w:rPr>
        <w:t>проектной-сметной</w:t>
      </w:r>
      <w:proofErr w:type="spellEnd"/>
      <w:proofErr w:type="gramEnd"/>
      <w:r w:rsidR="00725E23" w:rsidRPr="00EC753A">
        <w:rPr>
          <w:rStyle w:val="20"/>
          <w:rFonts w:eastAsiaTheme="minorEastAsia"/>
          <w:sz w:val="28"/>
          <w:szCs w:val="28"/>
        </w:rPr>
        <w:t xml:space="preserve"> (рабочей) документации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на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систему оповещения населения, книге учета ТСО, а также договору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на </w:t>
      </w:r>
      <w:r w:rsidR="00725E23" w:rsidRPr="00EC753A">
        <w:rPr>
          <w:rStyle w:val="20"/>
          <w:rFonts w:eastAsiaTheme="minorEastAsia"/>
          <w:sz w:val="28"/>
          <w:szCs w:val="28"/>
        </w:rPr>
        <w:t>ЭТО;</w:t>
      </w:r>
    </w:p>
    <w:p w:rsidR="00725E23" w:rsidRPr="00EC753A" w:rsidRDefault="00C05768" w:rsidP="00EC753A">
      <w:pPr>
        <w:spacing w:after="0" w:line="331" w:lineRule="exac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соответствие заводских (серийных) номеров на ТСО, их функциональных блоков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и </w:t>
      </w:r>
      <w:r w:rsidR="00725E23" w:rsidRPr="00EC753A">
        <w:rPr>
          <w:rStyle w:val="20"/>
          <w:rFonts w:eastAsiaTheme="minorEastAsia"/>
          <w:sz w:val="28"/>
          <w:szCs w:val="28"/>
        </w:rPr>
        <w:t>панелей номерам, указанным в формулярах (паспортах) ТСО;</w:t>
      </w:r>
    </w:p>
    <w:p w:rsidR="00725E23" w:rsidRPr="00EC753A" w:rsidRDefault="00D3516A" w:rsidP="00EC753A">
      <w:pPr>
        <w:spacing w:after="0" w:line="346" w:lineRule="exac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B87226">
        <w:rPr>
          <w:rStyle w:val="20"/>
          <w:rFonts w:eastAsiaTheme="minorEastAsia"/>
          <w:sz w:val="28"/>
          <w:szCs w:val="28"/>
        </w:rPr>
        <w:t xml:space="preserve"> 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соответствие измеренных параметров и характеристик ТСО параметрам </w:t>
      </w:r>
      <w:r w:rsidR="006D2C2E" w:rsidRPr="00EC753A">
        <w:rPr>
          <w:rStyle w:val="20"/>
          <w:rFonts w:eastAsiaTheme="minorEastAsia"/>
          <w:sz w:val="28"/>
          <w:szCs w:val="28"/>
        </w:rPr>
        <w:t xml:space="preserve">                   </w:t>
      </w:r>
      <w:r w:rsidR="00725E23" w:rsidRPr="00EC753A">
        <w:rPr>
          <w:rStyle w:val="20"/>
          <w:rFonts w:eastAsiaTheme="minorEastAsia"/>
          <w:sz w:val="28"/>
          <w:szCs w:val="28"/>
        </w:rPr>
        <w:t>и характеристикам, указанным в ЭТД;</w:t>
      </w:r>
    </w:p>
    <w:p w:rsidR="00725E23" w:rsidRPr="00EC753A" w:rsidRDefault="00D3516A" w:rsidP="00EC753A">
      <w:pPr>
        <w:spacing w:after="0" w:line="317" w:lineRule="exac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B87226">
        <w:rPr>
          <w:rStyle w:val="20"/>
          <w:rFonts w:eastAsiaTheme="minorEastAsia"/>
          <w:sz w:val="28"/>
          <w:szCs w:val="28"/>
        </w:rPr>
        <w:t xml:space="preserve">   </w:t>
      </w:r>
      <w:r w:rsidR="00725E23" w:rsidRPr="00EC753A">
        <w:rPr>
          <w:rStyle w:val="20"/>
          <w:rFonts w:eastAsiaTheme="minorEastAsia"/>
          <w:sz w:val="28"/>
          <w:szCs w:val="28"/>
        </w:rPr>
        <w:t>выполнение ТСО функций, заданных ЭТД.</w:t>
      </w:r>
    </w:p>
    <w:p w:rsidR="008F360C" w:rsidRPr="00EC753A" w:rsidRDefault="00B87226" w:rsidP="00B87226">
      <w:pPr>
        <w:widowControl w:val="0"/>
        <w:tabs>
          <w:tab w:val="left" w:pos="1257"/>
        </w:tabs>
        <w:spacing w:after="0" w:line="317" w:lineRule="exact"/>
        <w:ind w:left="426"/>
        <w:jc w:val="both"/>
        <w:rPr>
          <w:rStyle w:val="20"/>
          <w:rFonts w:eastAsiaTheme="minorEastAsia"/>
          <w:color w:val="auto"/>
          <w:sz w:val="28"/>
          <w:szCs w:val="28"/>
          <w:lang w:bidi="ar-SA"/>
        </w:rPr>
      </w:pPr>
      <w:r>
        <w:rPr>
          <w:rStyle w:val="20"/>
          <w:rFonts w:eastAsiaTheme="minorEastAsia"/>
          <w:sz w:val="28"/>
          <w:szCs w:val="28"/>
        </w:rPr>
        <w:t xml:space="preserve">30.  </w:t>
      </w:r>
      <w:r w:rsidR="00725E23" w:rsidRPr="00EC753A">
        <w:rPr>
          <w:rStyle w:val="20"/>
          <w:rFonts w:eastAsiaTheme="minorEastAsia"/>
          <w:sz w:val="28"/>
          <w:szCs w:val="28"/>
        </w:rPr>
        <w:t>При проверке организации и качес</w:t>
      </w:r>
      <w:r w:rsidR="00973C4C" w:rsidRPr="00EC753A">
        <w:rPr>
          <w:rStyle w:val="20"/>
          <w:rFonts w:eastAsiaTheme="minorEastAsia"/>
          <w:sz w:val="28"/>
          <w:szCs w:val="28"/>
        </w:rPr>
        <w:t xml:space="preserve">тва выполнения ЭТО </w:t>
      </w:r>
      <w:r w:rsidR="00787CAC" w:rsidRPr="00EC753A">
        <w:rPr>
          <w:rStyle w:val="20"/>
          <w:rFonts w:eastAsiaTheme="minorEastAsia"/>
          <w:sz w:val="28"/>
          <w:szCs w:val="28"/>
        </w:rPr>
        <w:t>п</w:t>
      </w:r>
      <w:r w:rsidR="00973C4C" w:rsidRPr="00EC753A">
        <w:rPr>
          <w:rStyle w:val="20"/>
          <w:rFonts w:eastAsiaTheme="minorEastAsia"/>
          <w:sz w:val="28"/>
          <w:szCs w:val="28"/>
        </w:rPr>
        <w:t>роверяются:</w:t>
      </w:r>
    </w:p>
    <w:p w:rsidR="00725E23" w:rsidRPr="00EC753A" w:rsidRDefault="008F360C" w:rsidP="00EC753A">
      <w:pPr>
        <w:widowControl w:val="0"/>
        <w:tabs>
          <w:tab w:val="left" w:pos="1257"/>
        </w:tabs>
        <w:spacing w:after="0" w:line="317" w:lineRule="exac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B87226">
        <w:rPr>
          <w:rStyle w:val="20"/>
          <w:rFonts w:eastAsiaTheme="minorEastAsia"/>
          <w:sz w:val="28"/>
          <w:szCs w:val="28"/>
        </w:rPr>
        <w:t xml:space="preserve">   </w:t>
      </w:r>
      <w:r w:rsidR="00725E23" w:rsidRPr="00EC753A">
        <w:rPr>
          <w:rStyle w:val="20"/>
          <w:rFonts w:eastAsiaTheme="minorEastAsia"/>
          <w:sz w:val="28"/>
          <w:szCs w:val="28"/>
        </w:rPr>
        <w:t>наличие и соответствие планирующих документов ЭТО;</w:t>
      </w:r>
    </w:p>
    <w:p w:rsidR="008F360C" w:rsidRPr="00EC753A" w:rsidRDefault="008F360C" w:rsidP="00EC753A">
      <w:pPr>
        <w:spacing w:after="0" w:line="317" w:lineRule="exact"/>
        <w:ind w:firstLine="284"/>
        <w:jc w:val="both"/>
        <w:rPr>
          <w:rStyle w:val="20"/>
          <w:rFonts w:eastAsiaTheme="minorEastAsia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наличие и правильность ведения формуляров (паспортов) ТСО; соответствие </w:t>
      </w:r>
      <w:r w:rsidR="006D2C2E" w:rsidRPr="00EC753A">
        <w:rPr>
          <w:rStyle w:val="20"/>
          <w:rFonts w:eastAsiaTheme="minorEastAsia"/>
          <w:sz w:val="28"/>
          <w:szCs w:val="28"/>
        </w:rPr>
        <w:t xml:space="preserve">                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и полнота выполнения ЭТО; </w:t>
      </w:r>
    </w:p>
    <w:p w:rsidR="00725E23" w:rsidRPr="00EC753A" w:rsidRDefault="008F360C" w:rsidP="00EC753A">
      <w:pPr>
        <w:spacing w:after="0" w:line="317" w:lineRule="exac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B87226">
        <w:rPr>
          <w:rStyle w:val="20"/>
          <w:rFonts w:eastAsiaTheme="minorEastAsia"/>
          <w:sz w:val="28"/>
          <w:szCs w:val="28"/>
        </w:rPr>
        <w:t xml:space="preserve">   </w:t>
      </w:r>
      <w:r w:rsidR="00725E23" w:rsidRPr="00EC753A">
        <w:rPr>
          <w:rStyle w:val="20"/>
          <w:rFonts w:eastAsiaTheme="minorEastAsia"/>
          <w:sz w:val="28"/>
          <w:szCs w:val="28"/>
        </w:rPr>
        <w:t>наличие и целостность пломб и печатей на ТСО;</w:t>
      </w:r>
    </w:p>
    <w:p w:rsidR="00725E23" w:rsidRPr="00EC753A" w:rsidRDefault="008F360C" w:rsidP="00EC753A">
      <w:pPr>
        <w:spacing w:after="0" w:line="317" w:lineRule="exac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квалификация ответственных за эксплуатацию специалистов по выполнению ЭТО (копии документов, подтверждающих наличие необходимого профессионального образования или профессионального обучения </w:t>
      </w:r>
      <w:r w:rsidR="00DD4659" w:rsidRPr="00EC753A">
        <w:rPr>
          <w:rStyle w:val="20"/>
          <w:rFonts w:eastAsiaTheme="minorEastAsia"/>
          <w:sz w:val="28"/>
          <w:szCs w:val="28"/>
        </w:rPr>
        <w:t xml:space="preserve">  </w:t>
      </w:r>
      <w:r w:rsidR="00725E23" w:rsidRPr="00EC753A">
        <w:rPr>
          <w:rStyle w:val="20"/>
          <w:rFonts w:eastAsiaTheme="minorEastAsia"/>
          <w:sz w:val="28"/>
          <w:szCs w:val="28"/>
        </w:rPr>
        <w:t>и соответствующий уровень квалификации).</w:t>
      </w:r>
    </w:p>
    <w:p w:rsidR="00725E23" w:rsidRPr="00EC753A" w:rsidRDefault="00B87226" w:rsidP="00B87226">
      <w:pPr>
        <w:widowControl w:val="0"/>
        <w:tabs>
          <w:tab w:val="left" w:pos="1223"/>
        </w:tabs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t xml:space="preserve">       31. </w:t>
      </w:r>
      <w:r w:rsidR="00725E23" w:rsidRPr="00EC753A">
        <w:rPr>
          <w:rStyle w:val="20"/>
          <w:rFonts w:eastAsiaTheme="minorEastAsia"/>
          <w:sz w:val="28"/>
          <w:szCs w:val="28"/>
        </w:rPr>
        <w:t>При проверке наличия, соответствия, комплектности, а также своевременного восполнения ЗИП проверяются:</w:t>
      </w:r>
    </w:p>
    <w:p w:rsidR="00725E23" w:rsidRPr="00EC753A" w:rsidRDefault="00CB40DF" w:rsidP="00EC753A">
      <w:pPr>
        <w:spacing w:after="0" w:line="322" w:lineRule="exac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B87226">
        <w:rPr>
          <w:rStyle w:val="20"/>
          <w:rFonts w:eastAsiaTheme="minorEastAsia"/>
          <w:sz w:val="28"/>
          <w:szCs w:val="28"/>
        </w:rPr>
        <w:t xml:space="preserve"> 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наличие и соответствие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ЗИП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проектно-сметной (рабочей) документации </w:t>
      </w:r>
      <w:r w:rsidR="00DD4659" w:rsidRPr="00EC753A">
        <w:rPr>
          <w:rStyle w:val="20"/>
          <w:rFonts w:eastAsiaTheme="minorEastAsia"/>
          <w:sz w:val="28"/>
          <w:szCs w:val="28"/>
        </w:rPr>
        <w:t xml:space="preserve">                  </w:t>
      </w:r>
      <w:r w:rsidR="00725E23" w:rsidRPr="00EC753A">
        <w:rPr>
          <w:rStyle w:val="20"/>
          <w:rFonts w:eastAsiaTheme="minorEastAsia"/>
          <w:sz w:val="28"/>
          <w:szCs w:val="28"/>
        </w:rPr>
        <w:t>на систему оповещения населения (если имеются соответствующие расчеты их количества и номенклатуры) и ЭТД на ТСО;</w:t>
      </w:r>
    </w:p>
    <w:p w:rsidR="00725E23" w:rsidRPr="00EC753A" w:rsidRDefault="00816CF1" w:rsidP="00EC753A">
      <w:pPr>
        <w:spacing w:after="0" w:line="322" w:lineRule="exac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725E23" w:rsidRPr="00EC753A">
        <w:rPr>
          <w:rStyle w:val="20"/>
          <w:rFonts w:eastAsiaTheme="minorEastAsia"/>
          <w:sz w:val="28"/>
          <w:szCs w:val="28"/>
        </w:rPr>
        <w:t>соответствие фактического наличия составных частей ЗИП ТСО комплекту поставки и записям в формуляре (паспорте) ТСО;</w:t>
      </w:r>
    </w:p>
    <w:p w:rsidR="00725E23" w:rsidRPr="00EC753A" w:rsidRDefault="00816CF1" w:rsidP="00EC753A">
      <w:pPr>
        <w:spacing w:after="0" w:line="322" w:lineRule="exac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B87226">
        <w:rPr>
          <w:rStyle w:val="20"/>
          <w:rFonts w:eastAsiaTheme="minorEastAsia"/>
          <w:sz w:val="28"/>
          <w:szCs w:val="28"/>
        </w:rPr>
        <w:t xml:space="preserve">  </w:t>
      </w:r>
      <w:r w:rsidR="00725E23" w:rsidRPr="00EC753A">
        <w:rPr>
          <w:rStyle w:val="20"/>
          <w:rFonts w:eastAsiaTheme="minorEastAsia"/>
          <w:sz w:val="28"/>
          <w:szCs w:val="28"/>
        </w:rPr>
        <w:t>своевременность восполнения ЗИП после проведения текущего ремонта</w:t>
      </w:r>
    </w:p>
    <w:p w:rsidR="00725E23" w:rsidRPr="00EC753A" w:rsidRDefault="00725E23" w:rsidP="00EC753A">
      <w:pPr>
        <w:spacing w:after="0" w:line="2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>ТСО.</w:t>
      </w:r>
    </w:p>
    <w:p w:rsidR="00DD4659" w:rsidRPr="00EC753A" w:rsidRDefault="00B87226" w:rsidP="00B87226">
      <w:pPr>
        <w:widowControl w:val="0"/>
        <w:tabs>
          <w:tab w:val="left" w:pos="1223"/>
        </w:tabs>
        <w:spacing w:after="0" w:line="331" w:lineRule="exac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t xml:space="preserve"> 32.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Количество проверяемых ТСО определяется планами </w:t>
      </w:r>
      <w:proofErr w:type="gramStart"/>
      <w:r w:rsidR="00725E23" w:rsidRPr="00EC753A">
        <w:rPr>
          <w:rStyle w:val="20"/>
          <w:rFonts w:eastAsiaTheme="minorEastAsia"/>
          <w:sz w:val="28"/>
          <w:szCs w:val="28"/>
        </w:rPr>
        <w:t>проведения комплексных проверок систем оповещения населения</w:t>
      </w:r>
      <w:proofErr w:type="gramEnd"/>
      <w:r w:rsidR="00725E23" w:rsidRPr="00EC753A">
        <w:rPr>
          <w:rStyle w:val="20"/>
          <w:rFonts w:eastAsiaTheme="minorEastAsia"/>
          <w:sz w:val="28"/>
          <w:szCs w:val="28"/>
        </w:rPr>
        <w:t xml:space="preserve"> и должно составлять </w:t>
      </w:r>
      <w:r w:rsidR="00C52A19" w:rsidRPr="00EC753A">
        <w:rPr>
          <w:rStyle w:val="20"/>
          <w:rFonts w:eastAsiaTheme="minorEastAsia"/>
          <w:sz w:val="28"/>
          <w:szCs w:val="28"/>
        </w:rPr>
        <w:t xml:space="preserve">                    </w:t>
      </w:r>
      <w:r w:rsidR="00725E23" w:rsidRPr="00EC753A">
        <w:rPr>
          <w:rStyle w:val="20"/>
          <w:rFonts w:eastAsiaTheme="minorEastAsia"/>
          <w:sz w:val="28"/>
          <w:szCs w:val="28"/>
        </w:rPr>
        <w:t>не менее 50% от их общего количества.</w:t>
      </w:r>
    </w:p>
    <w:p w:rsidR="00725E23" w:rsidRPr="00EC753A" w:rsidRDefault="00B87226" w:rsidP="00B87226">
      <w:pPr>
        <w:widowControl w:val="0"/>
        <w:tabs>
          <w:tab w:val="left" w:pos="1223"/>
        </w:tabs>
        <w:spacing w:after="0" w:line="331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33.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До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начала проведения оценки руководитель организации, </w:t>
      </w:r>
      <w:r w:rsidR="00725E23" w:rsidRPr="00EC753A">
        <w:rPr>
          <w:rStyle w:val="20"/>
          <w:rFonts w:eastAsiaTheme="minorEastAsia"/>
          <w:sz w:val="28"/>
          <w:szCs w:val="28"/>
        </w:rPr>
        <w:lastRenderedPageBreak/>
        <w:t xml:space="preserve">осуществляющей ЭТО, представляет справку о наличии и состоянии </w:t>
      </w:r>
      <w:r w:rsidR="00CF393F" w:rsidRPr="00EC753A">
        <w:rPr>
          <w:rStyle w:val="20"/>
          <w:rFonts w:eastAsiaTheme="minorEastAsia"/>
          <w:sz w:val="28"/>
          <w:szCs w:val="28"/>
        </w:rPr>
        <w:t>Т</w:t>
      </w:r>
      <w:r w:rsidR="00725E23" w:rsidRPr="00EC753A">
        <w:rPr>
          <w:rStyle w:val="20"/>
          <w:rFonts w:eastAsiaTheme="minorEastAsia"/>
          <w:sz w:val="28"/>
          <w:szCs w:val="28"/>
        </w:rPr>
        <w:t>СО</w:t>
      </w:r>
      <w:r w:rsidR="00A81EEE" w:rsidRPr="00EC753A">
        <w:rPr>
          <w:rStyle w:val="20"/>
          <w:rFonts w:eastAsiaTheme="minorEastAsia"/>
          <w:sz w:val="28"/>
          <w:szCs w:val="28"/>
        </w:rPr>
        <w:t xml:space="preserve"> (государственный стандартный образец)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, рекомендованный образец которой приведен в </w:t>
      </w:r>
      <w:r>
        <w:rPr>
          <w:rStyle w:val="20"/>
          <w:rFonts w:eastAsiaTheme="minorEastAsia"/>
          <w:sz w:val="28"/>
          <w:szCs w:val="28"/>
        </w:rPr>
        <w:t>П</w:t>
      </w:r>
      <w:r w:rsidR="00725E23" w:rsidRPr="00EC753A">
        <w:rPr>
          <w:rStyle w:val="20"/>
          <w:rFonts w:eastAsiaTheme="minorEastAsia"/>
          <w:sz w:val="28"/>
          <w:szCs w:val="28"/>
        </w:rPr>
        <w:t>риложении № 6</w:t>
      </w:r>
      <w:r>
        <w:rPr>
          <w:rStyle w:val="20"/>
          <w:rFonts w:eastAsiaTheme="minorEastAsia"/>
          <w:sz w:val="28"/>
          <w:szCs w:val="28"/>
        </w:rPr>
        <w:t xml:space="preserve"> к Положению</w:t>
      </w:r>
      <w:r w:rsidR="00725E23" w:rsidRPr="00EC753A">
        <w:rPr>
          <w:rStyle w:val="20"/>
          <w:rFonts w:eastAsiaTheme="minorEastAsia"/>
          <w:sz w:val="28"/>
          <w:szCs w:val="28"/>
        </w:rPr>
        <w:t>.</w:t>
      </w:r>
    </w:p>
    <w:p w:rsidR="00725E23" w:rsidRPr="00EC753A" w:rsidRDefault="00B87226" w:rsidP="00B87226">
      <w:pPr>
        <w:widowControl w:val="0"/>
        <w:tabs>
          <w:tab w:val="left" w:pos="1286"/>
        </w:tabs>
        <w:spacing w:after="0" w:line="322" w:lineRule="exact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t xml:space="preserve"> 34.  </w:t>
      </w:r>
      <w:r w:rsidR="00725E23" w:rsidRPr="00EC753A">
        <w:rPr>
          <w:rStyle w:val="20"/>
          <w:rFonts w:eastAsiaTheme="minorEastAsia"/>
          <w:sz w:val="28"/>
          <w:szCs w:val="28"/>
        </w:rPr>
        <w:t>Техническое состояние системы оповещения населения оценивается:</w:t>
      </w:r>
    </w:p>
    <w:p w:rsidR="00725E23" w:rsidRPr="00EC753A" w:rsidRDefault="00725E23" w:rsidP="00EC753A">
      <w:pPr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>оценка «удовлетворительно», если:</w:t>
      </w:r>
    </w:p>
    <w:p w:rsidR="00725E23" w:rsidRPr="00EC753A" w:rsidRDefault="00D73AD6" w:rsidP="00EC753A">
      <w:pPr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B87226">
        <w:rPr>
          <w:rStyle w:val="20"/>
          <w:rFonts w:eastAsiaTheme="minorEastAsia"/>
          <w:sz w:val="28"/>
          <w:szCs w:val="28"/>
        </w:rPr>
        <w:t xml:space="preserve">  </w:t>
      </w:r>
      <w:r w:rsidR="00725E23" w:rsidRPr="00EC753A">
        <w:rPr>
          <w:rStyle w:val="20"/>
          <w:rFonts w:eastAsiaTheme="minorEastAsia"/>
          <w:sz w:val="28"/>
          <w:szCs w:val="28"/>
        </w:rPr>
        <w:t>не менее 90% проверяемых ТСО работоспособны;</w:t>
      </w:r>
    </w:p>
    <w:p w:rsidR="00725E23" w:rsidRPr="00EC753A" w:rsidRDefault="00263440" w:rsidP="00EC753A">
      <w:pPr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B87226">
        <w:rPr>
          <w:rStyle w:val="20"/>
          <w:rFonts w:eastAsiaTheme="minorEastAsia"/>
          <w:sz w:val="28"/>
          <w:szCs w:val="28"/>
        </w:rPr>
        <w:t xml:space="preserve"> 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ЭТО организовано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и </w:t>
      </w:r>
      <w:r w:rsidR="00725E23" w:rsidRPr="00EC753A">
        <w:rPr>
          <w:rStyle w:val="20"/>
          <w:rFonts w:eastAsiaTheme="minorEastAsia"/>
          <w:sz w:val="28"/>
          <w:szCs w:val="28"/>
        </w:rPr>
        <w:t>осуществляется в соответствии с Положением;</w:t>
      </w:r>
    </w:p>
    <w:p w:rsidR="00725E23" w:rsidRPr="00EC753A" w:rsidRDefault="002B33E9" w:rsidP="00EC753A">
      <w:pPr>
        <w:tabs>
          <w:tab w:val="left" w:pos="2134"/>
          <w:tab w:val="left" w:pos="4879"/>
        </w:tabs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ЗИП имеется и укомплектован не менее чем на 60% от требуемого количества, </w:t>
      </w:r>
      <w:r w:rsidR="00725E23" w:rsidRPr="00EC753A">
        <w:rPr>
          <w:rFonts w:ascii="Times New Roman" w:hAnsi="Times New Roman" w:cs="Times New Roman"/>
          <w:sz w:val="28"/>
          <w:szCs w:val="28"/>
        </w:rPr>
        <w:t>а</w:t>
      </w:r>
      <w:r w:rsidR="00847AE2" w:rsidRPr="00EC753A">
        <w:rPr>
          <w:rFonts w:ascii="Times New Roman" w:hAnsi="Times New Roman" w:cs="Times New Roman"/>
          <w:sz w:val="28"/>
          <w:szCs w:val="28"/>
        </w:rPr>
        <w:t xml:space="preserve"> </w:t>
      </w:r>
      <w:r w:rsidR="00725E23" w:rsidRPr="00EC753A">
        <w:rPr>
          <w:rStyle w:val="20"/>
          <w:rFonts w:eastAsiaTheme="minorEastAsia"/>
          <w:sz w:val="28"/>
          <w:szCs w:val="28"/>
        </w:rPr>
        <w:t>также имеются</w:t>
      </w:r>
      <w:r w:rsidR="00847AE2" w:rsidRPr="00EC753A">
        <w:rPr>
          <w:rStyle w:val="20"/>
          <w:rFonts w:eastAsiaTheme="minorEastAsia"/>
          <w:sz w:val="28"/>
          <w:szCs w:val="28"/>
        </w:rPr>
        <w:t xml:space="preserve"> </w:t>
      </w:r>
      <w:r w:rsidR="00725E23" w:rsidRPr="00EC753A">
        <w:rPr>
          <w:rStyle w:val="20"/>
          <w:rFonts w:eastAsiaTheme="minorEastAsia"/>
          <w:sz w:val="28"/>
          <w:szCs w:val="28"/>
        </w:rPr>
        <w:t>договоры на восполнение ЗИП</w:t>
      </w:r>
      <w:r w:rsidR="00847AE2" w:rsidRPr="00EC753A">
        <w:rPr>
          <w:rStyle w:val="20"/>
          <w:rFonts w:eastAsiaTheme="minorEastAsia"/>
          <w:sz w:val="28"/>
          <w:szCs w:val="28"/>
        </w:rPr>
        <w:t xml:space="preserve"> </w:t>
      </w:r>
      <w:r w:rsidR="00725E23" w:rsidRPr="00EC753A">
        <w:rPr>
          <w:rStyle w:val="20"/>
          <w:rFonts w:eastAsiaTheme="minorEastAsia"/>
          <w:sz w:val="28"/>
          <w:szCs w:val="28"/>
        </w:rPr>
        <w:t>и ремонт неисправных ТСО;</w:t>
      </w:r>
    </w:p>
    <w:p w:rsidR="00725E23" w:rsidRPr="00EC753A" w:rsidRDefault="00847AE2" w:rsidP="00EC753A">
      <w:pPr>
        <w:spacing w:after="0" w:line="331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541ED3">
        <w:rPr>
          <w:rStyle w:val="20"/>
          <w:rFonts w:eastAsiaTheme="minorEastAsia"/>
          <w:sz w:val="28"/>
          <w:szCs w:val="28"/>
        </w:rPr>
        <w:t xml:space="preserve">  </w:t>
      </w:r>
      <w:r w:rsidR="00725E23" w:rsidRPr="00EC753A">
        <w:rPr>
          <w:rStyle w:val="20"/>
          <w:rFonts w:eastAsiaTheme="minorEastAsia"/>
          <w:sz w:val="28"/>
          <w:szCs w:val="28"/>
        </w:rPr>
        <w:t>контроль качества выполнения работ ЭТО осуществляется своевременно</w:t>
      </w:r>
      <w:r w:rsidR="00F710BD" w:rsidRPr="00EC753A">
        <w:rPr>
          <w:rStyle w:val="20"/>
          <w:rFonts w:eastAsiaTheme="minorEastAsia"/>
          <w:sz w:val="28"/>
          <w:szCs w:val="28"/>
        </w:rPr>
        <w:t>.</w:t>
      </w:r>
    </w:p>
    <w:p w:rsidR="00725E23" w:rsidRPr="00EC753A" w:rsidRDefault="00A35BC9" w:rsidP="00EC753A">
      <w:pPr>
        <w:spacing w:after="0" w:line="331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>О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ценка «неудовлетворительно», если не выполнено первое требование </w:t>
      </w:r>
      <w:r w:rsidR="00C52A19" w:rsidRPr="00EC753A">
        <w:rPr>
          <w:rStyle w:val="20"/>
          <w:rFonts w:eastAsiaTheme="minorEastAsia"/>
          <w:sz w:val="28"/>
          <w:szCs w:val="28"/>
        </w:rPr>
        <w:t xml:space="preserve">                    </w:t>
      </w:r>
      <w:r w:rsidR="00725E23" w:rsidRPr="00EC753A">
        <w:rPr>
          <w:rStyle w:val="20"/>
          <w:rFonts w:eastAsiaTheme="minorEastAsia"/>
          <w:sz w:val="28"/>
          <w:szCs w:val="28"/>
        </w:rPr>
        <w:t>на оценку «удовлетворительно».</w:t>
      </w:r>
    </w:p>
    <w:p w:rsidR="00725E23" w:rsidRPr="00EC753A" w:rsidRDefault="00B87226" w:rsidP="00B87226">
      <w:pPr>
        <w:widowControl w:val="0"/>
        <w:tabs>
          <w:tab w:val="left" w:pos="1227"/>
        </w:tabs>
        <w:spacing w:after="0" w:line="326" w:lineRule="exac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35.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По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результатам оценки оформляется акт, рекомендованный образец которого приведен в </w:t>
      </w:r>
      <w:r w:rsidR="00541ED3">
        <w:rPr>
          <w:rStyle w:val="20"/>
          <w:rFonts w:eastAsiaTheme="minorEastAsia"/>
          <w:sz w:val="28"/>
          <w:szCs w:val="28"/>
        </w:rPr>
        <w:t>П</w:t>
      </w:r>
      <w:r w:rsidR="00725E23" w:rsidRPr="00EC753A">
        <w:rPr>
          <w:rStyle w:val="20"/>
          <w:rFonts w:eastAsiaTheme="minorEastAsia"/>
          <w:sz w:val="28"/>
          <w:szCs w:val="28"/>
        </w:rPr>
        <w:t>риложении № 7</w:t>
      </w:r>
      <w:r w:rsidR="00541ED3">
        <w:rPr>
          <w:rStyle w:val="20"/>
          <w:rFonts w:eastAsiaTheme="minorEastAsia"/>
          <w:sz w:val="28"/>
          <w:szCs w:val="28"/>
        </w:rPr>
        <w:t xml:space="preserve"> к Положению</w:t>
      </w:r>
      <w:r w:rsidR="00725E23" w:rsidRPr="00EC753A">
        <w:rPr>
          <w:rStyle w:val="20"/>
          <w:rFonts w:eastAsiaTheme="minorEastAsia"/>
          <w:sz w:val="28"/>
          <w:szCs w:val="28"/>
        </w:rPr>
        <w:t>.</w:t>
      </w:r>
    </w:p>
    <w:p w:rsidR="00725E23" w:rsidRPr="00EC753A" w:rsidRDefault="00725E23" w:rsidP="00EC753A">
      <w:pPr>
        <w:spacing w:after="0" w:line="326" w:lineRule="exac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>Акт оформляется в двух экземплярах:</w:t>
      </w:r>
    </w:p>
    <w:p w:rsidR="00725E23" w:rsidRPr="00EC753A" w:rsidRDefault="00FB75EA" w:rsidP="00541E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Style w:val="20"/>
          <w:rFonts w:eastAsiaTheme="minorEastAsia"/>
          <w:sz w:val="28"/>
          <w:szCs w:val="28"/>
        </w:rPr>
        <w:t xml:space="preserve">- </w:t>
      </w:r>
      <w:r w:rsidR="00541ED3">
        <w:rPr>
          <w:rStyle w:val="20"/>
          <w:rFonts w:eastAsiaTheme="minorEastAsia"/>
          <w:sz w:val="28"/>
          <w:szCs w:val="28"/>
        </w:rPr>
        <w:t xml:space="preserve">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экземпляр №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1 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хранится в </w:t>
      </w:r>
      <w:r w:rsidR="00541ED3">
        <w:rPr>
          <w:rStyle w:val="20"/>
          <w:rFonts w:eastAsiaTheme="minorEastAsia"/>
          <w:sz w:val="28"/>
          <w:szCs w:val="28"/>
        </w:rPr>
        <w:t>Администрации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, </w:t>
      </w:r>
      <w:r w:rsidR="00541ED3" w:rsidRPr="00EC753A">
        <w:rPr>
          <w:rStyle w:val="20"/>
          <w:rFonts w:eastAsiaTheme="minorEastAsia"/>
          <w:sz w:val="28"/>
          <w:szCs w:val="28"/>
        </w:rPr>
        <w:t>и организациями, в ведении или собственности которых находятся системы оповещения населения</w:t>
      </w:r>
      <w:r w:rsidR="00541ED3">
        <w:rPr>
          <w:rStyle w:val="20"/>
          <w:rFonts w:eastAsiaTheme="minorEastAsia"/>
          <w:sz w:val="28"/>
          <w:szCs w:val="28"/>
        </w:rPr>
        <w:t>,</w:t>
      </w:r>
      <w:r w:rsidR="00725E23" w:rsidRPr="00EC753A">
        <w:rPr>
          <w:rStyle w:val="20"/>
          <w:rFonts w:eastAsiaTheme="minorEastAsia"/>
          <w:color w:val="auto"/>
          <w:sz w:val="28"/>
          <w:szCs w:val="28"/>
        </w:rPr>
        <w:t xml:space="preserve"> </w:t>
      </w:r>
      <w:r w:rsidR="00725E23" w:rsidRPr="00EC753A">
        <w:rPr>
          <w:rFonts w:ascii="Times New Roman" w:hAnsi="Times New Roman" w:cs="Times New Roman"/>
          <w:sz w:val="28"/>
          <w:szCs w:val="28"/>
        </w:rPr>
        <w:t xml:space="preserve">на </w:t>
      </w:r>
      <w:r w:rsidR="00725E23" w:rsidRPr="00EC753A">
        <w:rPr>
          <w:rStyle w:val="20"/>
          <w:rFonts w:eastAsiaTheme="minorEastAsia"/>
          <w:color w:val="auto"/>
          <w:sz w:val="28"/>
          <w:szCs w:val="28"/>
        </w:rPr>
        <w:t>соответствующем уровне функционирования РСЧС;</w:t>
      </w:r>
    </w:p>
    <w:p w:rsidR="00725E23" w:rsidRPr="00EC753A" w:rsidRDefault="00541ED3" w:rsidP="00541ED3">
      <w:pPr>
        <w:spacing w:line="240" w:lineRule="auto"/>
        <w:jc w:val="both"/>
        <w:rPr>
          <w:rStyle w:val="20"/>
          <w:rFonts w:eastAsiaTheme="minorEastAsia"/>
          <w:sz w:val="28"/>
          <w:szCs w:val="28"/>
        </w:rPr>
      </w:pPr>
      <w:r>
        <w:rPr>
          <w:rStyle w:val="20"/>
          <w:rFonts w:eastAsiaTheme="minorEastAsia"/>
          <w:sz w:val="28"/>
          <w:szCs w:val="28"/>
        </w:rPr>
        <w:t xml:space="preserve">-  </w:t>
      </w:r>
      <w:r w:rsidR="00725E23" w:rsidRPr="00EC753A">
        <w:rPr>
          <w:rStyle w:val="20"/>
          <w:rFonts w:eastAsiaTheme="minorEastAsia"/>
          <w:sz w:val="28"/>
          <w:szCs w:val="28"/>
        </w:rPr>
        <w:t>экземпляр № 2 направляется руководителю организации, осуществляющей ЭТО</w:t>
      </w:r>
      <w:r>
        <w:rPr>
          <w:rStyle w:val="20"/>
          <w:rFonts w:eastAsiaTheme="minorEastAsia"/>
          <w:sz w:val="28"/>
          <w:szCs w:val="28"/>
        </w:rPr>
        <w:t>,  в целях выполнения</w:t>
      </w:r>
      <w:r w:rsidR="00725E23" w:rsidRPr="00EC753A">
        <w:rPr>
          <w:rStyle w:val="20"/>
          <w:rFonts w:eastAsiaTheme="minorEastAsia"/>
          <w:sz w:val="28"/>
          <w:szCs w:val="28"/>
        </w:rPr>
        <w:t xml:space="preserve"> устранения выявленных недостатков.</w:t>
      </w:r>
    </w:p>
    <w:p w:rsidR="009D757F" w:rsidRPr="003B706A" w:rsidRDefault="009D757F" w:rsidP="003B706A">
      <w:pPr>
        <w:rPr>
          <w:rFonts w:ascii="Times New Roman" w:hAnsi="Times New Roman" w:cs="Times New Roman"/>
          <w:sz w:val="26"/>
          <w:szCs w:val="26"/>
        </w:rPr>
      </w:pPr>
    </w:p>
    <w:sectPr w:rsidR="009D757F" w:rsidRPr="003B706A" w:rsidSect="006E065B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2BDC" w:rsidRDefault="00F82BDC" w:rsidP="00912A0A">
      <w:pPr>
        <w:spacing w:after="0" w:line="240" w:lineRule="auto"/>
      </w:pPr>
      <w:r>
        <w:separator/>
      </w:r>
    </w:p>
  </w:endnote>
  <w:endnote w:type="continuationSeparator" w:id="1">
    <w:p w:rsidR="00F82BDC" w:rsidRDefault="00F82BDC" w:rsidP="00912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2BDC" w:rsidRDefault="00F82BDC" w:rsidP="00912A0A">
      <w:pPr>
        <w:spacing w:after="0" w:line="240" w:lineRule="auto"/>
      </w:pPr>
      <w:r>
        <w:separator/>
      </w:r>
    </w:p>
  </w:footnote>
  <w:footnote w:type="continuationSeparator" w:id="1">
    <w:p w:rsidR="00F82BDC" w:rsidRDefault="00F82BDC" w:rsidP="00912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91A3A"/>
    <w:multiLevelType w:val="multilevel"/>
    <w:tmpl w:val="61F8C7E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553537"/>
    <w:multiLevelType w:val="hybridMultilevel"/>
    <w:tmpl w:val="1708F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7E33B4"/>
    <w:multiLevelType w:val="multilevel"/>
    <w:tmpl w:val="75B05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8E641E"/>
    <w:multiLevelType w:val="hybridMultilevel"/>
    <w:tmpl w:val="258E3D92"/>
    <w:lvl w:ilvl="0" w:tplc="579A198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0000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3B7D23"/>
    <w:multiLevelType w:val="multilevel"/>
    <w:tmpl w:val="493CDAE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5E23"/>
    <w:rsid w:val="00002401"/>
    <w:rsid w:val="000035CD"/>
    <w:rsid w:val="00006ABC"/>
    <w:rsid w:val="000249AA"/>
    <w:rsid w:val="00031B57"/>
    <w:rsid w:val="000609F2"/>
    <w:rsid w:val="00076C39"/>
    <w:rsid w:val="00080811"/>
    <w:rsid w:val="000A171C"/>
    <w:rsid w:val="000A38FD"/>
    <w:rsid w:val="000D46C8"/>
    <w:rsid w:val="000E3FE1"/>
    <w:rsid w:val="000F1079"/>
    <w:rsid w:val="000F4726"/>
    <w:rsid w:val="000F5C09"/>
    <w:rsid w:val="00110F25"/>
    <w:rsid w:val="00115819"/>
    <w:rsid w:val="00117CE9"/>
    <w:rsid w:val="00167914"/>
    <w:rsid w:val="00171A1A"/>
    <w:rsid w:val="00181695"/>
    <w:rsid w:val="00194DC4"/>
    <w:rsid w:val="001A188E"/>
    <w:rsid w:val="001D379B"/>
    <w:rsid w:val="001D520D"/>
    <w:rsid w:val="001E77F7"/>
    <w:rsid w:val="001F13CD"/>
    <w:rsid w:val="001F5302"/>
    <w:rsid w:val="00204286"/>
    <w:rsid w:val="00214CA9"/>
    <w:rsid w:val="00215FEB"/>
    <w:rsid w:val="00217102"/>
    <w:rsid w:val="00245613"/>
    <w:rsid w:val="00246146"/>
    <w:rsid w:val="00263440"/>
    <w:rsid w:val="00266954"/>
    <w:rsid w:val="00270AA8"/>
    <w:rsid w:val="002731B3"/>
    <w:rsid w:val="00274216"/>
    <w:rsid w:val="00277F81"/>
    <w:rsid w:val="00296A3F"/>
    <w:rsid w:val="002A322C"/>
    <w:rsid w:val="002A3421"/>
    <w:rsid w:val="002B3159"/>
    <w:rsid w:val="002B33E9"/>
    <w:rsid w:val="002B6868"/>
    <w:rsid w:val="002C2342"/>
    <w:rsid w:val="002D780D"/>
    <w:rsid w:val="002E603E"/>
    <w:rsid w:val="002E7E3D"/>
    <w:rsid w:val="00300627"/>
    <w:rsid w:val="003152E5"/>
    <w:rsid w:val="003219CA"/>
    <w:rsid w:val="00346081"/>
    <w:rsid w:val="0034680B"/>
    <w:rsid w:val="00352DDC"/>
    <w:rsid w:val="003A1EA7"/>
    <w:rsid w:val="003B706A"/>
    <w:rsid w:val="003C3F01"/>
    <w:rsid w:val="003D09FC"/>
    <w:rsid w:val="003D2D4D"/>
    <w:rsid w:val="003E0BE9"/>
    <w:rsid w:val="003F053A"/>
    <w:rsid w:val="003F0560"/>
    <w:rsid w:val="003F58FB"/>
    <w:rsid w:val="003F7F7B"/>
    <w:rsid w:val="00411F52"/>
    <w:rsid w:val="00413438"/>
    <w:rsid w:val="00427403"/>
    <w:rsid w:val="00433F05"/>
    <w:rsid w:val="00446266"/>
    <w:rsid w:val="00447CFE"/>
    <w:rsid w:val="00454FAB"/>
    <w:rsid w:val="00455093"/>
    <w:rsid w:val="00455A5B"/>
    <w:rsid w:val="004612D8"/>
    <w:rsid w:val="0047450E"/>
    <w:rsid w:val="00494F06"/>
    <w:rsid w:val="004D43C3"/>
    <w:rsid w:val="004E3C3A"/>
    <w:rsid w:val="004E4CE2"/>
    <w:rsid w:val="004E6043"/>
    <w:rsid w:val="004F3248"/>
    <w:rsid w:val="004F5918"/>
    <w:rsid w:val="00500D99"/>
    <w:rsid w:val="0052049F"/>
    <w:rsid w:val="005230D6"/>
    <w:rsid w:val="00541ED3"/>
    <w:rsid w:val="005619AD"/>
    <w:rsid w:val="00561D3F"/>
    <w:rsid w:val="00572B04"/>
    <w:rsid w:val="00585275"/>
    <w:rsid w:val="005A153B"/>
    <w:rsid w:val="005A3A03"/>
    <w:rsid w:val="005A6D47"/>
    <w:rsid w:val="005A79CB"/>
    <w:rsid w:val="005C00BC"/>
    <w:rsid w:val="005D1EDB"/>
    <w:rsid w:val="00613F61"/>
    <w:rsid w:val="00644BAC"/>
    <w:rsid w:val="00667D8A"/>
    <w:rsid w:val="00667ED8"/>
    <w:rsid w:val="006C10C9"/>
    <w:rsid w:val="006D1E60"/>
    <w:rsid w:val="006D2C2E"/>
    <w:rsid w:val="006E065B"/>
    <w:rsid w:val="006E0D8F"/>
    <w:rsid w:val="0070658C"/>
    <w:rsid w:val="00707A5F"/>
    <w:rsid w:val="00710993"/>
    <w:rsid w:val="00711D56"/>
    <w:rsid w:val="00725E23"/>
    <w:rsid w:val="00731EFB"/>
    <w:rsid w:val="0073524D"/>
    <w:rsid w:val="00742DA5"/>
    <w:rsid w:val="0074510F"/>
    <w:rsid w:val="00754D7F"/>
    <w:rsid w:val="00756F9B"/>
    <w:rsid w:val="00760F6F"/>
    <w:rsid w:val="00766D3F"/>
    <w:rsid w:val="00767AB5"/>
    <w:rsid w:val="00776643"/>
    <w:rsid w:val="00787CAC"/>
    <w:rsid w:val="00792BF3"/>
    <w:rsid w:val="007945D4"/>
    <w:rsid w:val="007A7781"/>
    <w:rsid w:val="007B4F75"/>
    <w:rsid w:val="007C0F49"/>
    <w:rsid w:val="007E2B92"/>
    <w:rsid w:val="007E4C6B"/>
    <w:rsid w:val="007E4DFA"/>
    <w:rsid w:val="007E5249"/>
    <w:rsid w:val="007E695C"/>
    <w:rsid w:val="007F7078"/>
    <w:rsid w:val="00816CF1"/>
    <w:rsid w:val="008242A9"/>
    <w:rsid w:val="0083184F"/>
    <w:rsid w:val="00843248"/>
    <w:rsid w:val="00843ABD"/>
    <w:rsid w:val="00847AE2"/>
    <w:rsid w:val="00861DC4"/>
    <w:rsid w:val="00864B4C"/>
    <w:rsid w:val="008743F4"/>
    <w:rsid w:val="00887AA6"/>
    <w:rsid w:val="00892623"/>
    <w:rsid w:val="00896CB8"/>
    <w:rsid w:val="00897CDF"/>
    <w:rsid w:val="008A091F"/>
    <w:rsid w:val="008A0AC9"/>
    <w:rsid w:val="008B095B"/>
    <w:rsid w:val="008B1051"/>
    <w:rsid w:val="008B50AF"/>
    <w:rsid w:val="008B6502"/>
    <w:rsid w:val="008C72C3"/>
    <w:rsid w:val="008E04ED"/>
    <w:rsid w:val="008E78B9"/>
    <w:rsid w:val="008F2965"/>
    <w:rsid w:val="008F360C"/>
    <w:rsid w:val="008F4BF5"/>
    <w:rsid w:val="00907563"/>
    <w:rsid w:val="00912A0A"/>
    <w:rsid w:val="00924D3F"/>
    <w:rsid w:val="009255A2"/>
    <w:rsid w:val="009268BF"/>
    <w:rsid w:val="00971AEA"/>
    <w:rsid w:val="00973C4C"/>
    <w:rsid w:val="00996B52"/>
    <w:rsid w:val="009A279C"/>
    <w:rsid w:val="009B17C4"/>
    <w:rsid w:val="009C05A4"/>
    <w:rsid w:val="009D757F"/>
    <w:rsid w:val="009F2657"/>
    <w:rsid w:val="009F3152"/>
    <w:rsid w:val="009F4AA0"/>
    <w:rsid w:val="00A10F95"/>
    <w:rsid w:val="00A113BD"/>
    <w:rsid w:val="00A211FA"/>
    <w:rsid w:val="00A232F9"/>
    <w:rsid w:val="00A35BC9"/>
    <w:rsid w:val="00A6698B"/>
    <w:rsid w:val="00A70B07"/>
    <w:rsid w:val="00A74789"/>
    <w:rsid w:val="00A77A69"/>
    <w:rsid w:val="00A81EEE"/>
    <w:rsid w:val="00A859B4"/>
    <w:rsid w:val="00A91CE2"/>
    <w:rsid w:val="00A95225"/>
    <w:rsid w:val="00A97279"/>
    <w:rsid w:val="00AA3B4C"/>
    <w:rsid w:val="00AB23EE"/>
    <w:rsid w:val="00AD504D"/>
    <w:rsid w:val="00AD66CD"/>
    <w:rsid w:val="00AF0A97"/>
    <w:rsid w:val="00B04B22"/>
    <w:rsid w:val="00B065AE"/>
    <w:rsid w:val="00B10B20"/>
    <w:rsid w:val="00B46370"/>
    <w:rsid w:val="00B53A94"/>
    <w:rsid w:val="00B62F8F"/>
    <w:rsid w:val="00B6590E"/>
    <w:rsid w:val="00B65C57"/>
    <w:rsid w:val="00B70325"/>
    <w:rsid w:val="00B7058B"/>
    <w:rsid w:val="00B70784"/>
    <w:rsid w:val="00B85EE4"/>
    <w:rsid w:val="00B87226"/>
    <w:rsid w:val="00B96121"/>
    <w:rsid w:val="00BA6CFC"/>
    <w:rsid w:val="00BC395D"/>
    <w:rsid w:val="00BC71DC"/>
    <w:rsid w:val="00BE247F"/>
    <w:rsid w:val="00BF0369"/>
    <w:rsid w:val="00C00D29"/>
    <w:rsid w:val="00C05768"/>
    <w:rsid w:val="00C228C0"/>
    <w:rsid w:val="00C50A6E"/>
    <w:rsid w:val="00C52A19"/>
    <w:rsid w:val="00C67707"/>
    <w:rsid w:val="00C70E7F"/>
    <w:rsid w:val="00C75028"/>
    <w:rsid w:val="00C801C4"/>
    <w:rsid w:val="00C86B32"/>
    <w:rsid w:val="00C93514"/>
    <w:rsid w:val="00CA0C20"/>
    <w:rsid w:val="00CA584E"/>
    <w:rsid w:val="00CB40DF"/>
    <w:rsid w:val="00CF393F"/>
    <w:rsid w:val="00CF50AC"/>
    <w:rsid w:val="00CF5BC0"/>
    <w:rsid w:val="00CF60AF"/>
    <w:rsid w:val="00D1511D"/>
    <w:rsid w:val="00D23D48"/>
    <w:rsid w:val="00D3516A"/>
    <w:rsid w:val="00D51FEA"/>
    <w:rsid w:val="00D61813"/>
    <w:rsid w:val="00D61A46"/>
    <w:rsid w:val="00D73AD6"/>
    <w:rsid w:val="00D73C40"/>
    <w:rsid w:val="00D8108F"/>
    <w:rsid w:val="00D84DD8"/>
    <w:rsid w:val="00DB2D42"/>
    <w:rsid w:val="00DC293D"/>
    <w:rsid w:val="00DC4E36"/>
    <w:rsid w:val="00DD4659"/>
    <w:rsid w:val="00DD751C"/>
    <w:rsid w:val="00DE0195"/>
    <w:rsid w:val="00DE3942"/>
    <w:rsid w:val="00DF3419"/>
    <w:rsid w:val="00E00C12"/>
    <w:rsid w:val="00E04855"/>
    <w:rsid w:val="00E20ACF"/>
    <w:rsid w:val="00E31B86"/>
    <w:rsid w:val="00E43D35"/>
    <w:rsid w:val="00E4604D"/>
    <w:rsid w:val="00E5310A"/>
    <w:rsid w:val="00E63C05"/>
    <w:rsid w:val="00E963D8"/>
    <w:rsid w:val="00EA0E12"/>
    <w:rsid w:val="00EB729B"/>
    <w:rsid w:val="00EC1647"/>
    <w:rsid w:val="00EC753A"/>
    <w:rsid w:val="00EE6020"/>
    <w:rsid w:val="00EF6ED7"/>
    <w:rsid w:val="00F07D52"/>
    <w:rsid w:val="00F16649"/>
    <w:rsid w:val="00F34F27"/>
    <w:rsid w:val="00F555CD"/>
    <w:rsid w:val="00F640A1"/>
    <w:rsid w:val="00F710BD"/>
    <w:rsid w:val="00F741F7"/>
    <w:rsid w:val="00F74BE1"/>
    <w:rsid w:val="00F82BDC"/>
    <w:rsid w:val="00F9324A"/>
    <w:rsid w:val="00FA3B5C"/>
    <w:rsid w:val="00FB75EA"/>
    <w:rsid w:val="00FC1663"/>
    <w:rsid w:val="00FC188A"/>
    <w:rsid w:val="00FC35BD"/>
    <w:rsid w:val="00FD68A7"/>
    <w:rsid w:val="00FF224C"/>
    <w:rsid w:val="00FF3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2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725E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basedOn w:val="2"/>
    <w:rsid w:val="00725E2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">
    <w:name w:val="Заголовок №6_"/>
    <w:basedOn w:val="a0"/>
    <w:rsid w:val="00725E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60">
    <w:name w:val="Заголовок №6"/>
    <w:basedOn w:val="6"/>
    <w:rsid w:val="00725E2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">
    <w:name w:val="Основной текст (5)_"/>
    <w:basedOn w:val="a0"/>
    <w:rsid w:val="00725E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0">
    <w:name w:val="Основной текст (5)"/>
    <w:basedOn w:val="5"/>
    <w:rsid w:val="00725E2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3">
    <w:name w:val="Оглавление_"/>
    <w:basedOn w:val="a0"/>
    <w:rsid w:val="00725E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главление"/>
    <w:basedOn w:val="a3"/>
    <w:rsid w:val="00725E23"/>
    <w:rPr>
      <w:color w:val="000000"/>
      <w:spacing w:val="0"/>
      <w:w w:val="100"/>
      <w:position w:val="0"/>
      <w:lang w:val="ru-RU" w:eastAsia="ru-RU" w:bidi="ru-RU"/>
    </w:rPr>
  </w:style>
  <w:style w:type="paragraph" w:styleId="a5">
    <w:name w:val="List Paragraph"/>
    <w:basedOn w:val="a"/>
    <w:uiPriority w:val="34"/>
    <w:qFormat/>
    <w:rsid w:val="006E065B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912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12A0A"/>
  </w:style>
  <w:style w:type="paragraph" w:styleId="a8">
    <w:name w:val="footer"/>
    <w:basedOn w:val="a"/>
    <w:link w:val="a9"/>
    <w:uiPriority w:val="99"/>
    <w:semiHidden/>
    <w:unhideWhenUsed/>
    <w:rsid w:val="00912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12A0A"/>
  </w:style>
  <w:style w:type="paragraph" w:styleId="aa">
    <w:name w:val="footnote text"/>
    <w:basedOn w:val="a"/>
    <w:link w:val="ab"/>
    <w:uiPriority w:val="99"/>
    <w:semiHidden/>
    <w:unhideWhenUsed/>
    <w:rsid w:val="00E963D8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E963D8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963D8"/>
    <w:rPr>
      <w:vertAlign w:val="superscript"/>
    </w:rPr>
  </w:style>
  <w:style w:type="paragraph" w:styleId="ad">
    <w:name w:val="Normal (Web)"/>
    <w:basedOn w:val="a"/>
    <w:uiPriority w:val="99"/>
    <w:semiHidden/>
    <w:unhideWhenUsed/>
    <w:rsid w:val="00AD6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7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56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10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47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D04B1-91CF-414A-B2F9-97778F9DB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9</Pages>
  <Words>3101</Words>
  <Characters>17682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123</cp:lastModifiedBy>
  <cp:revision>81</cp:revision>
  <cp:lastPrinted>2021-05-17T12:24:00Z</cp:lastPrinted>
  <dcterms:created xsi:type="dcterms:W3CDTF">2021-03-04T07:01:00Z</dcterms:created>
  <dcterms:modified xsi:type="dcterms:W3CDTF">2021-05-18T07:29:00Z</dcterms:modified>
</cp:coreProperties>
</file>